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F3" w:rsidRDefault="003358F3" w:rsidP="00505911">
      <w:pPr>
        <w:pStyle w:val="FR2"/>
        <w:spacing w:line="360" w:lineRule="auto"/>
        <w:rPr>
          <w:rFonts w:ascii="Times New Roman" w:hAnsi="Times New Roman"/>
        </w:rPr>
      </w:pPr>
    </w:p>
    <w:p w:rsidR="00505911" w:rsidRPr="002E5EA7" w:rsidRDefault="00505911" w:rsidP="00505911">
      <w:pPr>
        <w:pStyle w:val="FR2"/>
        <w:spacing w:line="360" w:lineRule="auto"/>
        <w:rPr>
          <w:rFonts w:ascii="Times New Roman" w:hAnsi="Times New Roman"/>
        </w:rPr>
      </w:pPr>
      <w:r w:rsidRPr="002E5EA7">
        <w:rPr>
          <w:rFonts w:ascii="Times New Roman" w:hAnsi="Times New Roman"/>
        </w:rPr>
        <w:t xml:space="preserve">Государственное бюджетное учреждение дополнительного образования </w:t>
      </w:r>
    </w:p>
    <w:p w:rsidR="00505911" w:rsidRPr="00D74F2B" w:rsidRDefault="00505911" w:rsidP="00505911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F2B">
        <w:rPr>
          <w:rFonts w:ascii="Times New Roman" w:hAnsi="Times New Roman" w:cs="Times New Roman"/>
          <w:b/>
          <w:sz w:val="24"/>
          <w:szCs w:val="24"/>
        </w:rPr>
        <w:t>САНКТ-ПЕТЕРБУРГСКИЙ ЦЕНТР ДЕТСКОГО (ЮНОШЕСКОГО)</w:t>
      </w:r>
      <w:r w:rsidRPr="00D74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ТЕХНИЧЕСКОГО ТВОРЧЕСТВА</w:t>
      </w:r>
    </w:p>
    <w:p w:rsidR="00505911" w:rsidRPr="00D74F2B" w:rsidRDefault="00505911" w:rsidP="00505911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911" w:rsidRPr="00D74F2B" w:rsidRDefault="00505911" w:rsidP="00505911">
      <w:pPr>
        <w:pStyle w:val="1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911" w:rsidRPr="00D74F2B" w:rsidTr="007D0A56">
        <w:tc>
          <w:tcPr>
            <w:tcW w:w="4785" w:type="dxa"/>
          </w:tcPr>
          <w:p w:rsidR="00505911" w:rsidRPr="00662D90" w:rsidRDefault="00505911" w:rsidP="007D0A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505911" w:rsidRPr="00662D90" w:rsidRDefault="00505911" w:rsidP="007D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научно–методическом совете СПбЦ</w:t>
            </w:r>
            <w:proofErr w:type="gramStart"/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Д(</w:t>
            </w:r>
            <w:proofErr w:type="gramEnd"/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Ю)ТТ</w:t>
            </w:r>
          </w:p>
          <w:p w:rsidR="00505911" w:rsidRPr="00662D90" w:rsidRDefault="00505911" w:rsidP="007D0A56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  <w:lang w:val="ru-RU"/>
              </w:rPr>
            </w:pPr>
          </w:p>
          <w:p w:rsidR="00505911" w:rsidRPr="00035D2B" w:rsidRDefault="00035D2B" w:rsidP="005E3603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Протокол</w:t>
            </w:r>
            <w:proofErr w:type="spellEnd"/>
            <w:r>
              <w:rPr>
                <w:szCs w:val="24"/>
              </w:rPr>
              <w:t xml:space="preserve"> № </w:t>
            </w:r>
            <w:r>
              <w:rPr>
                <w:szCs w:val="24"/>
                <w:lang w:val="ru-RU"/>
              </w:rPr>
              <w:t xml:space="preserve">1 </w:t>
            </w:r>
            <w:proofErr w:type="spellStart"/>
            <w:r w:rsidR="00505911" w:rsidRPr="00D74F2B">
              <w:rPr>
                <w:szCs w:val="24"/>
              </w:rPr>
              <w:t>от</w:t>
            </w:r>
            <w:proofErr w:type="spellEnd"/>
            <w:r w:rsidR="005E3603">
              <w:rPr>
                <w:szCs w:val="24"/>
                <w:lang w:val="ru-RU"/>
              </w:rPr>
              <w:t xml:space="preserve"> 24 августа 2016</w:t>
            </w:r>
            <w:r>
              <w:rPr>
                <w:szCs w:val="24"/>
                <w:lang w:val="ru-RU"/>
              </w:rPr>
              <w:t>г.</w:t>
            </w:r>
          </w:p>
        </w:tc>
        <w:tc>
          <w:tcPr>
            <w:tcW w:w="4786" w:type="dxa"/>
          </w:tcPr>
          <w:p w:rsidR="00505911" w:rsidRPr="00662D90" w:rsidRDefault="00505911" w:rsidP="007D0A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05911" w:rsidRPr="00662D90" w:rsidRDefault="00505911" w:rsidP="007D0A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СПбЦ</w:t>
            </w:r>
            <w:proofErr w:type="gramStart"/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Д(</w:t>
            </w:r>
            <w:proofErr w:type="gramEnd"/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Ю)ТТ</w:t>
            </w:r>
          </w:p>
          <w:p w:rsidR="00505911" w:rsidRPr="00662D90" w:rsidRDefault="00505911" w:rsidP="007D0A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5911" w:rsidRPr="00662D90" w:rsidRDefault="00505911" w:rsidP="007D0A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 А.Н. Думанский</w:t>
            </w:r>
          </w:p>
        </w:tc>
      </w:tr>
    </w:tbl>
    <w:p w:rsidR="00505911" w:rsidRPr="00D74F2B" w:rsidRDefault="00505911" w:rsidP="005059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911" w:rsidRPr="00D74F2B" w:rsidRDefault="00505911" w:rsidP="005059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F2B"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</w:t>
      </w:r>
      <w:r w:rsidR="00B64567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общеразвиваюшей</w:t>
      </w:r>
      <w:r w:rsidRPr="00D74F2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2B">
        <w:rPr>
          <w:rFonts w:ascii="Times New Roman" w:hAnsi="Times New Roman" w:cs="Times New Roman"/>
          <w:b/>
          <w:sz w:val="24"/>
          <w:szCs w:val="24"/>
        </w:rPr>
        <w:t>«КАРТИНГ»</w:t>
      </w:r>
    </w:p>
    <w:p w:rsidR="00505911" w:rsidRPr="00D74F2B" w:rsidRDefault="00505911" w:rsidP="00505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11" w:rsidRPr="00D74F2B" w:rsidRDefault="00BB6705" w:rsidP="00505911">
      <w:pPr>
        <w:spacing w:after="0" w:line="36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505911" w:rsidRPr="00D74F2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5911" w:rsidRPr="00D74F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5911" w:rsidRPr="00D74F2B" w:rsidRDefault="00505911" w:rsidP="00505911">
      <w:pPr>
        <w:spacing w:after="0" w:line="36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11" w:rsidRPr="00D74F2B" w:rsidRDefault="00505911" w:rsidP="00505911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D74F2B">
        <w:rPr>
          <w:rFonts w:ascii="Times New Roman" w:hAnsi="Times New Roman" w:cs="Times New Roman"/>
          <w:sz w:val="24"/>
          <w:szCs w:val="24"/>
        </w:rPr>
        <w:t>Год обучения ___1____</w:t>
      </w:r>
    </w:p>
    <w:p w:rsidR="00505911" w:rsidRPr="00D74F2B" w:rsidRDefault="00505911" w:rsidP="00505911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D74F2B">
        <w:rPr>
          <w:rFonts w:ascii="Times New Roman" w:hAnsi="Times New Roman" w:cs="Times New Roman"/>
          <w:sz w:val="24"/>
          <w:szCs w:val="24"/>
        </w:rPr>
        <w:t>Группа № ____1_____</w:t>
      </w:r>
    </w:p>
    <w:p w:rsidR="00505911" w:rsidRPr="00D74F2B" w:rsidRDefault="00505911" w:rsidP="00505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911" w:rsidRPr="00D74F2B" w:rsidRDefault="00505911" w:rsidP="00505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911" w:rsidRPr="00D74F2B" w:rsidRDefault="00505911" w:rsidP="00505911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74F2B">
        <w:rPr>
          <w:rFonts w:ascii="Times New Roman" w:hAnsi="Times New Roman" w:cs="Times New Roman"/>
          <w:sz w:val="24"/>
          <w:szCs w:val="24"/>
        </w:rPr>
        <w:t>Кириллова Екатерина Вячеславовна,</w:t>
      </w:r>
    </w:p>
    <w:p w:rsidR="00505911" w:rsidRDefault="00505911" w:rsidP="00505911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74F2B">
        <w:rPr>
          <w:rFonts w:ascii="Times New Roman" w:hAnsi="Times New Roman" w:cs="Times New Roman"/>
          <w:sz w:val="24"/>
          <w:szCs w:val="24"/>
        </w:rPr>
        <w:t>педагог дополнительного образования СПб Ц</w:t>
      </w:r>
      <w:proofErr w:type="gramStart"/>
      <w:r w:rsidRPr="00D74F2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74F2B">
        <w:rPr>
          <w:rFonts w:ascii="Times New Roman" w:hAnsi="Times New Roman" w:cs="Times New Roman"/>
          <w:sz w:val="24"/>
          <w:szCs w:val="24"/>
        </w:rPr>
        <w:t>Ю)ТТ</w:t>
      </w:r>
    </w:p>
    <w:p w:rsidR="00505911" w:rsidRPr="00000B4D" w:rsidRDefault="00505911" w:rsidP="00505911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745E9A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5911" w:rsidRPr="00000B4D" w:rsidRDefault="00505911" w:rsidP="00505911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</w:p>
    <w:p w:rsidR="00811ED9" w:rsidRDefault="00811ED9" w:rsidP="00505911">
      <w:pPr>
        <w:pStyle w:val="11"/>
        <w:spacing w:line="360" w:lineRule="auto"/>
        <w:rPr>
          <w:sz w:val="24"/>
          <w:szCs w:val="24"/>
        </w:rPr>
      </w:pPr>
    </w:p>
    <w:p w:rsidR="00505911" w:rsidRDefault="007D0A56" w:rsidP="00505911">
      <w:pPr>
        <w:pStyle w:val="1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1-го года обучения составлена на основе дополнительной общеобразовательной программы </w:t>
      </w:r>
      <w:r w:rsidR="00505911" w:rsidRPr="00745E9A">
        <w:rPr>
          <w:sz w:val="24"/>
          <w:szCs w:val="24"/>
        </w:rPr>
        <w:t xml:space="preserve">«Картинг» </w:t>
      </w:r>
      <w:r w:rsidR="00505911">
        <w:rPr>
          <w:sz w:val="24"/>
          <w:szCs w:val="24"/>
        </w:rPr>
        <w:t xml:space="preserve"> технической </w:t>
      </w:r>
      <w:r w:rsidR="00505911" w:rsidRPr="00745E9A">
        <w:rPr>
          <w:sz w:val="24"/>
          <w:szCs w:val="24"/>
        </w:rPr>
        <w:t>направленности</w:t>
      </w:r>
      <w:r w:rsidR="00505911">
        <w:rPr>
          <w:sz w:val="24"/>
          <w:szCs w:val="24"/>
        </w:rPr>
        <w:t>.</w:t>
      </w:r>
      <w:r w:rsidR="00505911" w:rsidRPr="00745E9A">
        <w:rPr>
          <w:sz w:val="24"/>
          <w:szCs w:val="24"/>
        </w:rPr>
        <w:t xml:space="preserve"> </w:t>
      </w:r>
    </w:p>
    <w:p w:rsidR="00505911" w:rsidRDefault="00505911" w:rsidP="00505911">
      <w:pPr>
        <w:pStyle w:val="11"/>
        <w:spacing w:line="360" w:lineRule="auto"/>
        <w:rPr>
          <w:bCs/>
          <w:color w:val="000000"/>
          <w:sz w:val="24"/>
          <w:szCs w:val="24"/>
        </w:rPr>
      </w:pPr>
      <w:r w:rsidRPr="00745E9A">
        <w:rPr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 xml:space="preserve">реализации рабочей </w:t>
      </w:r>
      <w:r w:rsidRPr="00745E9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- </w:t>
      </w:r>
      <w:r w:rsidRPr="004F5801">
        <w:rPr>
          <w:bCs/>
          <w:color w:val="000000"/>
          <w:sz w:val="24"/>
          <w:szCs w:val="24"/>
        </w:rPr>
        <w:t>развитие общих и специфических компетенций</w:t>
      </w:r>
      <w:r>
        <w:rPr>
          <w:bCs/>
          <w:color w:val="000000"/>
          <w:sz w:val="24"/>
          <w:szCs w:val="24"/>
        </w:rPr>
        <w:t>, которыми должен владеть  воспитанник на 1 году обучения</w:t>
      </w:r>
      <w:r w:rsidRPr="004F5801">
        <w:rPr>
          <w:bCs/>
          <w:color w:val="000000"/>
          <w:sz w:val="24"/>
          <w:szCs w:val="24"/>
        </w:rPr>
        <w:t>.</w:t>
      </w:r>
    </w:p>
    <w:p w:rsidR="00505911" w:rsidRPr="00745E9A" w:rsidRDefault="00505911" w:rsidP="00505911">
      <w:pPr>
        <w:pStyle w:val="11"/>
        <w:spacing w:line="360" w:lineRule="auto"/>
        <w:rPr>
          <w:sz w:val="24"/>
          <w:szCs w:val="24"/>
        </w:rPr>
      </w:pPr>
      <w:r w:rsidRPr="00745E9A">
        <w:rPr>
          <w:b/>
          <w:sz w:val="24"/>
          <w:szCs w:val="24"/>
        </w:rPr>
        <w:t>Задачи: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изучение общего устройства карта, его основных узлов и двигателя внутреннего сгорания;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формирование навыков вождения карта;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знакомство с техническим обслуживанием и ремонтом карта, формирование навыков работы со слесарным инструментом;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знакомство с основными правилами дорожного движения;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развитие физических способ</w:t>
      </w:r>
      <w:r>
        <w:rPr>
          <w:sz w:val="24"/>
          <w:szCs w:val="24"/>
        </w:rPr>
        <w:t>ностей детей: быстроты, ловкости, выносливости, реакции и интуиции</w:t>
      </w:r>
    </w:p>
    <w:p w:rsidR="00505911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развитие свойств внимания, как про</w:t>
      </w:r>
      <w:r>
        <w:rPr>
          <w:sz w:val="24"/>
          <w:szCs w:val="24"/>
        </w:rPr>
        <w:t>фессионально значимого качества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общекультурное развитие</w:t>
      </w:r>
    </w:p>
    <w:p w:rsidR="00505911" w:rsidRPr="001740FF" w:rsidRDefault="00505911" w:rsidP="005059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FF">
        <w:rPr>
          <w:rFonts w:ascii="Times New Roman" w:hAnsi="Times New Roman" w:cs="Times New Roman"/>
          <w:b/>
          <w:sz w:val="24"/>
          <w:szCs w:val="24"/>
        </w:rPr>
        <w:t>Условия организации учебно-воспитательного процесса</w:t>
      </w:r>
    </w:p>
    <w:p w:rsidR="00505911" w:rsidRDefault="00505911" w:rsidP="00505911">
      <w:pPr>
        <w:pStyle w:val="11"/>
        <w:spacing w:line="360" w:lineRule="auto"/>
        <w:rPr>
          <w:sz w:val="24"/>
          <w:szCs w:val="24"/>
        </w:rPr>
      </w:pPr>
      <w:r w:rsidRPr="00BD7459">
        <w:rPr>
          <w:sz w:val="24"/>
          <w:szCs w:val="24"/>
        </w:rPr>
        <w:t>Занятия проходят три раза в неделю по два часа, теоретическое занятие</w:t>
      </w:r>
      <w:r>
        <w:rPr>
          <w:sz w:val="24"/>
          <w:szCs w:val="24"/>
        </w:rPr>
        <w:t xml:space="preserve"> в учебном классе</w:t>
      </w:r>
      <w:r w:rsidRPr="00BD7459">
        <w:rPr>
          <w:sz w:val="24"/>
          <w:szCs w:val="24"/>
        </w:rPr>
        <w:t xml:space="preserve">, общая физическая подготовка </w:t>
      </w:r>
      <w:r>
        <w:rPr>
          <w:sz w:val="24"/>
          <w:szCs w:val="24"/>
        </w:rPr>
        <w:t xml:space="preserve">в спортивном зале </w:t>
      </w:r>
      <w:r w:rsidRPr="00BD7459">
        <w:rPr>
          <w:sz w:val="24"/>
          <w:szCs w:val="24"/>
        </w:rPr>
        <w:t xml:space="preserve">и практическое вождение на картодроме </w:t>
      </w:r>
      <w:r>
        <w:rPr>
          <w:sz w:val="24"/>
          <w:szCs w:val="24"/>
        </w:rPr>
        <w:t>«Мотор». По программе 216 часов в год.</w:t>
      </w:r>
    </w:p>
    <w:p w:rsidR="00505911" w:rsidRPr="00745E9A" w:rsidRDefault="00505911" w:rsidP="00505911">
      <w:pPr>
        <w:pStyle w:val="11"/>
        <w:spacing w:line="360" w:lineRule="auto"/>
        <w:ind w:firstLine="709"/>
        <w:rPr>
          <w:sz w:val="24"/>
          <w:szCs w:val="24"/>
        </w:rPr>
      </w:pPr>
      <w:r w:rsidRPr="00745E9A">
        <w:rPr>
          <w:sz w:val="24"/>
          <w:szCs w:val="24"/>
        </w:rPr>
        <w:t>В результате освоения программы формируется</w:t>
      </w:r>
      <w:r w:rsidRPr="00745E9A">
        <w:rPr>
          <w:b/>
          <w:sz w:val="24"/>
          <w:szCs w:val="24"/>
        </w:rPr>
        <w:t xml:space="preserve"> мотивация</w:t>
      </w:r>
      <w:r w:rsidRPr="00745E9A">
        <w:rPr>
          <w:sz w:val="24"/>
          <w:szCs w:val="24"/>
        </w:rPr>
        <w:t xml:space="preserve"> на здоровый образ жизни, которая проявляется: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>в стремлении быть физически здоровым;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 xml:space="preserve"> в доброжелательности, взаимопонимании в общении;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 xml:space="preserve"> в способности производить осознанный выбор в конкретных ситуациях.</w:t>
      </w:r>
    </w:p>
    <w:p w:rsidR="00505911" w:rsidRDefault="00505911" w:rsidP="00505911">
      <w:pPr>
        <w:pStyle w:val="FR1"/>
        <w:spacing w:before="0" w:after="0"/>
        <w:ind w:left="0" w:firstLine="851"/>
        <w:jc w:val="both"/>
        <w:rPr>
          <w:i w:val="0"/>
          <w:sz w:val="24"/>
        </w:rPr>
      </w:pPr>
      <w:r w:rsidRPr="00F333D3">
        <w:rPr>
          <w:i w:val="0"/>
          <w:sz w:val="24"/>
        </w:rPr>
        <w:t xml:space="preserve">Ожидаемые результаты обучения </w:t>
      </w:r>
    </w:p>
    <w:p w:rsidR="00505911" w:rsidRPr="00F333D3" w:rsidRDefault="00505911" w:rsidP="00505911">
      <w:pPr>
        <w:pStyle w:val="FR1"/>
        <w:spacing w:before="0" w:after="0"/>
        <w:ind w:left="0" w:firstLine="851"/>
        <w:jc w:val="both"/>
        <w:rPr>
          <w:i w:val="0"/>
          <w:sz w:val="24"/>
        </w:rPr>
      </w:pPr>
    </w:p>
    <w:p w:rsidR="00505911" w:rsidRPr="008D7FAB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/>
          <w:color w:val="000000"/>
        </w:rPr>
      </w:pPr>
      <w:r w:rsidRPr="00A967D2">
        <w:rPr>
          <w:color w:val="000000"/>
        </w:rPr>
        <w:t>к концу</w:t>
      </w:r>
      <w:r>
        <w:rPr>
          <w:color w:val="000000"/>
        </w:rPr>
        <w:t xml:space="preserve"> 1 года </w:t>
      </w:r>
      <w:proofErr w:type="gramStart"/>
      <w:r>
        <w:rPr>
          <w:color w:val="000000"/>
        </w:rPr>
        <w:t>обучения по программе</w:t>
      </w:r>
      <w:proofErr w:type="gramEnd"/>
      <w:r>
        <w:rPr>
          <w:color w:val="000000"/>
        </w:rPr>
        <w:t xml:space="preserve"> «К</w:t>
      </w:r>
      <w:r w:rsidRPr="00A967D2">
        <w:rPr>
          <w:color w:val="000000"/>
        </w:rPr>
        <w:t xml:space="preserve">артинг» обучаемые </w:t>
      </w:r>
      <w:r w:rsidRPr="008D7FAB">
        <w:rPr>
          <w:color w:val="000000"/>
        </w:rPr>
        <w:t>должны</w:t>
      </w:r>
      <w:r w:rsidRPr="008D7FAB">
        <w:rPr>
          <w:b/>
          <w:color w:val="000000"/>
        </w:rPr>
        <w:t xml:space="preserve"> знать: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lang w:val="en-US"/>
        </w:rPr>
      </w:pPr>
      <w:r w:rsidRPr="00A967D2">
        <w:t>историю картинга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общее устройство карта и его основных узлов;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общее устройство двигателя внутреннего сгорания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основы правил дорожного движения и способность применять их на практике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lastRenderedPageBreak/>
        <w:t>технику безопасности при работе с инструментом и оборудованием;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основные  требования и порядок разборки-сборки основных узлов карта; 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порядок проведения технического обслуживания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технику безопасности при вождении карта;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 правила эксплуатации карта; 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 приемы безопасного вождения карта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 основы </w:t>
      </w:r>
      <w:r>
        <w:t>ЗОЖ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 способы и средства закаливания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 xml:space="preserve"> понятия об основных гигиенических требованиях спортсмена-картингиста</w:t>
      </w:r>
    </w:p>
    <w:p w:rsidR="00505911" w:rsidRPr="008D7FAB" w:rsidRDefault="00505911" w:rsidP="00505911">
      <w:pPr>
        <w:pStyle w:val="a3"/>
        <w:spacing w:before="0" w:beforeAutospacing="0" w:after="0" w:afterAutospacing="0" w:line="360" w:lineRule="auto"/>
        <w:ind w:left="720"/>
        <w:rPr>
          <w:b/>
          <w:color w:val="000000"/>
        </w:rPr>
      </w:pPr>
      <w:r w:rsidRPr="008D7FAB">
        <w:rPr>
          <w:b/>
          <w:color w:val="000000"/>
        </w:rPr>
        <w:t>уметь: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A967D2">
        <w:t>пользоваться простейшим инструментом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ремонтировать (заменять) основные узлы карта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выполнять простейшие приемы и фигуры вождения карта</w:t>
      </w:r>
    </w:p>
    <w:p w:rsidR="00505911" w:rsidRPr="00A967D2" w:rsidRDefault="00505911" w:rsidP="0050591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A967D2">
        <w:t>правильно эксплуатировать карт</w:t>
      </w:r>
    </w:p>
    <w:p w:rsidR="00505911" w:rsidRPr="00A967D2" w:rsidRDefault="00505911" w:rsidP="00505911">
      <w:pPr>
        <w:pStyle w:val="11"/>
        <w:numPr>
          <w:ilvl w:val="0"/>
          <w:numId w:val="7"/>
        </w:numPr>
        <w:snapToGrid/>
        <w:spacing w:line="360" w:lineRule="auto"/>
        <w:rPr>
          <w:sz w:val="24"/>
          <w:szCs w:val="24"/>
        </w:rPr>
      </w:pPr>
      <w:r w:rsidRPr="00A967D2">
        <w:rPr>
          <w:sz w:val="24"/>
          <w:szCs w:val="24"/>
        </w:rPr>
        <w:t xml:space="preserve">составлять режим дня </w:t>
      </w:r>
    </w:p>
    <w:p w:rsidR="00505911" w:rsidRPr="00A967D2" w:rsidRDefault="00505911" w:rsidP="00505911">
      <w:pPr>
        <w:pStyle w:val="11"/>
        <w:numPr>
          <w:ilvl w:val="0"/>
          <w:numId w:val="7"/>
        </w:numPr>
        <w:snapToGrid/>
        <w:spacing w:line="360" w:lineRule="auto"/>
        <w:rPr>
          <w:sz w:val="24"/>
          <w:szCs w:val="24"/>
        </w:rPr>
      </w:pPr>
      <w:r w:rsidRPr="00A967D2">
        <w:rPr>
          <w:sz w:val="24"/>
          <w:szCs w:val="24"/>
        </w:rPr>
        <w:t xml:space="preserve"> выполнять комплекс утренней гимнастики и закаливающих процедур</w:t>
      </w:r>
    </w:p>
    <w:p w:rsidR="00505911" w:rsidRPr="00A967D2" w:rsidRDefault="00505911" w:rsidP="00505911">
      <w:pPr>
        <w:pStyle w:val="11"/>
        <w:numPr>
          <w:ilvl w:val="0"/>
          <w:numId w:val="7"/>
        </w:numPr>
        <w:snapToGrid/>
        <w:spacing w:line="360" w:lineRule="auto"/>
        <w:rPr>
          <w:sz w:val="24"/>
          <w:szCs w:val="24"/>
        </w:rPr>
      </w:pPr>
      <w:r w:rsidRPr="00A967D2">
        <w:rPr>
          <w:sz w:val="24"/>
          <w:szCs w:val="24"/>
        </w:rPr>
        <w:t>самостоятельно выполнять антропометрические измерения</w:t>
      </w:r>
    </w:p>
    <w:p w:rsidR="00505911" w:rsidRPr="00745E9A" w:rsidRDefault="00505911" w:rsidP="00505911">
      <w:pPr>
        <w:pStyle w:val="11"/>
        <w:spacing w:line="360" w:lineRule="auto"/>
        <w:ind w:firstLine="709"/>
        <w:rPr>
          <w:sz w:val="24"/>
          <w:szCs w:val="24"/>
        </w:rPr>
      </w:pPr>
      <w:r w:rsidRPr="00745E9A">
        <w:rPr>
          <w:b/>
          <w:sz w:val="24"/>
          <w:szCs w:val="24"/>
        </w:rPr>
        <w:t>Результативность</w:t>
      </w:r>
      <w:r w:rsidRPr="00745E9A">
        <w:rPr>
          <w:sz w:val="24"/>
          <w:szCs w:val="24"/>
        </w:rPr>
        <w:t xml:space="preserve"> деятельности воспитанников по итогам </w:t>
      </w:r>
      <w:r>
        <w:rPr>
          <w:sz w:val="24"/>
          <w:szCs w:val="24"/>
        </w:rPr>
        <w:t xml:space="preserve"> 1-го </w:t>
      </w:r>
      <w:r w:rsidRPr="00745E9A">
        <w:rPr>
          <w:sz w:val="24"/>
          <w:szCs w:val="24"/>
        </w:rPr>
        <w:t>года обучения определяется: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 w:rsidRPr="00745E9A">
        <w:rPr>
          <w:sz w:val="24"/>
          <w:szCs w:val="24"/>
        </w:rPr>
        <w:t xml:space="preserve"> участием в соревнованиях по картингу;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45E9A">
        <w:rPr>
          <w:sz w:val="24"/>
          <w:szCs w:val="24"/>
        </w:rPr>
        <w:t>выполнением заданий по ремонту узлов карта и регулировке двигателя;</w:t>
      </w:r>
    </w:p>
    <w:p w:rsidR="00505911" w:rsidRPr="00745E9A" w:rsidRDefault="00505911" w:rsidP="00505911">
      <w:pPr>
        <w:pStyle w:val="11"/>
        <w:numPr>
          <w:ilvl w:val="0"/>
          <w:numId w:val="5"/>
        </w:numPr>
        <w:snapToGrid/>
        <w:spacing w:line="360" w:lineRule="auto"/>
        <w:ind w:left="284" w:hanging="284"/>
        <w:rPr>
          <w:sz w:val="24"/>
          <w:szCs w:val="24"/>
        </w:rPr>
      </w:pPr>
      <w:r w:rsidRPr="00745E9A">
        <w:rPr>
          <w:sz w:val="24"/>
          <w:szCs w:val="24"/>
        </w:rPr>
        <w:t xml:space="preserve"> решением конструкторских задач и заданий по правилам дорожного движения.</w:t>
      </w:r>
    </w:p>
    <w:p w:rsidR="00505911" w:rsidRPr="00A967D2" w:rsidRDefault="00505911" w:rsidP="0050591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67D2">
        <w:rPr>
          <w:rFonts w:ascii="Times New Roman" w:hAnsi="Times New Roman" w:cs="Times New Roman"/>
          <w:b/>
          <w:sz w:val="24"/>
          <w:szCs w:val="24"/>
        </w:rPr>
        <w:t>Характеристика  детского  коллектива</w:t>
      </w:r>
    </w:p>
    <w:p w:rsidR="00505911" w:rsidRPr="00A967D2" w:rsidRDefault="00505911" w:rsidP="00505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занимается </w:t>
      </w:r>
      <w:r w:rsidRPr="00A967D2">
        <w:rPr>
          <w:rFonts w:ascii="Times New Roman" w:hAnsi="Times New Roman" w:cs="Times New Roman"/>
          <w:sz w:val="24"/>
          <w:szCs w:val="24"/>
        </w:rPr>
        <w:t>15 человек: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D2">
        <w:rPr>
          <w:rFonts w:ascii="Times New Roman" w:hAnsi="Times New Roman" w:cs="Times New Roman"/>
          <w:sz w:val="24"/>
          <w:szCs w:val="24"/>
        </w:rPr>
        <w:t>2 девочки (13,3%) и 13 мальчиков (86,6%). Группа разновозрастная – от 11 лет до 14 лет. Все обучающиеся из разных образовательных учреждений, 9 школ.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t xml:space="preserve">В группе 2 детей из многодетных семей, 5 из неполных семей. 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t>Детей с проблемами со здоровьем нет.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t>5 (33,3%) обучающихся успешно справились с усвоением программного материала за счет постоянного посещения занятий, прилежания, проявления интереса. Неуспевающих по программе 4 (26,6%) человек (плохая посещаемость, рассеянность, малое проявление интереса).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t>К одаренным детям можно отнести 1 обучающегося (</w:t>
      </w:r>
      <w:proofErr w:type="spellStart"/>
      <w:r w:rsidRPr="00A967D2">
        <w:rPr>
          <w:rFonts w:ascii="Times New Roman" w:hAnsi="Times New Roman" w:cs="Times New Roman"/>
          <w:sz w:val="24"/>
          <w:szCs w:val="24"/>
        </w:rPr>
        <w:t>Зюрюкина</w:t>
      </w:r>
      <w:proofErr w:type="spellEnd"/>
      <w:r w:rsidRPr="00A967D2">
        <w:rPr>
          <w:rFonts w:ascii="Times New Roman" w:hAnsi="Times New Roman" w:cs="Times New Roman"/>
          <w:sz w:val="24"/>
          <w:szCs w:val="24"/>
        </w:rPr>
        <w:t xml:space="preserve"> Марка), который показал высокие результаты итогового контроля.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lastRenderedPageBreak/>
        <w:t>По личным наблюдениям, особого внимания требует 1 (6,6%) ребенок, так как склонность к агрессии.</w:t>
      </w:r>
    </w:p>
    <w:p w:rsidR="00505911" w:rsidRPr="00A967D2" w:rsidRDefault="00505911" w:rsidP="0050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D2">
        <w:rPr>
          <w:rFonts w:ascii="Times New Roman" w:hAnsi="Times New Roman" w:cs="Times New Roman"/>
          <w:sz w:val="24"/>
          <w:szCs w:val="24"/>
        </w:rPr>
        <w:t>В течение года не удалось полностью сформировать детский коллектив - это задача следующего учебного года. В группе лидера нет.</w:t>
      </w:r>
    </w:p>
    <w:p w:rsidR="00505911" w:rsidRDefault="00B64567" w:rsidP="00B64567">
      <w:pPr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505911" w:rsidSect="0050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67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05911" w:rsidRPr="00A967D2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5911" w:rsidRPr="00A967D2">
        <w:rPr>
          <w:rFonts w:ascii="Times New Roman" w:hAnsi="Times New Roman" w:cs="Times New Roman"/>
          <w:sz w:val="24"/>
          <w:szCs w:val="24"/>
        </w:rPr>
        <w:t xml:space="preserve"> проявляют  интерес к деятельности объединения и успехам своего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D23" w:rsidRDefault="00FB1D23" w:rsidP="008358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D23" w:rsidRPr="00ED4CEC" w:rsidRDefault="00FB1D23" w:rsidP="00FB1D23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FB1D23" w:rsidRDefault="00FB1D23" w:rsidP="00FB1D23"/>
    <w:p w:rsidR="00662D90" w:rsidRDefault="00662D90" w:rsidP="00662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занятий</w:t>
      </w:r>
    </w:p>
    <w:p w:rsidR="00662D90" w:rsidRDefault="00662D90" w:rsidP="00662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учебно-тематическим планом образовательной программы</w:t>
      </w:r>
    </w:p>
    <w:p w:rsidR="00662D90" w:rsidRPr="002D74AD" w:rsidRDefault="00662D90" w:rsidP="00662D9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20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701"/>
        <w:gridCol w:w="2127"/>
        <w:gridCol w:w="4961"/>
      </w:tblGrid>
      <w:tr w:rsidR="00662D90" w:rsidRPr="00073702" w:rsidTr="003A62C9">
        <w:tc>
          <w:tcPr>
            <w:tcW w:w="992" w:type="dxa"/>
          </w:tcPr>
          <w:p w:rsidR="00662D90" w:rsidRPr="00A6091C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91C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1418" w:type="dxa"/>
          </w:tcPr>
          <w:p w:rsidR="00662D90" w:rsidRPr="00A6091C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91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850" w:type="dxa"/>
          </w:tcPr>
          <w:p w:rsidR="00662D90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01" w:type="dxa"/>
          </w:tcPr>
          <w:p w:rsidR="00662D90" w:rsidRPr="00A6091C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0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662D90" w:rsidRPr="00073702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0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02">
              <w:rPr>
                <w:rFonts w:ascii="Times New Roman" w:hAnsi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ТБ, входной контроль</w:t>
            </w:r>
          </w:p>
        </w:tc>
        <w:tc>
          <w:tcPr>
            <w:tcW w:w="4961" w:type="dxa"/>
          </w:tcPr>
          <w:p w:rsidR="00662D90" w:rsidRPr="006F2AC1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ТБ, входная анкета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Гигиена, врачебный контроль, закаливание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вождению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Подборки нормативных документов «Правила вождения, сигнальные флаги»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Гигиена, врачебный контроль, закаливание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вождению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Подборки нормативных документов «Правила вождения, сигнальные флаги»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61" w:type="dxa"/>
          </w:tcPr>
          <w:p w:rsidR="00662D90" w:rsidRPr="00073702" w:rsidRDefault="00D36B3D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«Самоконтроль при</w:t>
            </w:r>
            <w:r w:rsidR="00662D90">
              <w:rPr>
                <w:rFonts w:ascii="Times New Roman" w:hAnsi="Times New Roman"/>
                <w:sz w:val="24"/>
                <w:szCs w:val="24"/>
              </w:rPr>
              <w:t xml:space="preserve"> занятиях </w:t>
            </w:r>
            <w:proofErr w:type="spellStart"/>
            <w:r w:rsidR="00662D90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="00662D90"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вождению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Подборки нормативных документов «Правила вождения, сигнальные флаги»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Уст-во</w:t>
            </w:r>
            <w:proofErr w:type="gram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 основных узлов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Уст-во</w:t>
            </w:r>
            <w:proofErr w:type="gram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 основных узлов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Уст-во</w:t>
            </w:r>
            <w:proofErr w:type="gram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 основных узлов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61" w:type="dxa"/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Уст-во</w:t>
            </w:r>
            <w:proofErr w:type="gram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 основных узлов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Вождение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Учебное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850" w:type="dxa"/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Уст-во</w:t>
            </w:r>
            <w:proofErr w:type="gram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 основных узлов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работа ДВС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ДВС,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Карт. Общее устройство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работа ДВС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Т.Рихтер «Картинг», подборки схем Уст-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ДВС, презентации по теме, конспекты занятий, фото-видео подборки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Простейщий</w:t>
            </w:r>
            <w:proofErr w:type="spell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811ED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2D90"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ловкости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Простейщий</w:t>
            </w:r>
            <w:proofErr w:type="spell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реакции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Простейщий</w:t>
            </w:r>
            <w:proofErr w:type="spellEnd"/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реакции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811ED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</w:t>
            </w:r>
            <w:r w:rsidR="00662D90"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251C7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реакции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811ED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</w:t>
            </w:r>
            <w:r w:rsidR="00662D90"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811ED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</w:t>
            </w:r>
            <w:r w:rsidR="00662D90"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«Картинг России», подборка приложений по ремонту и обслуживанию, видео ролики по теме, 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спортсмена -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интуиции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и понятия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интуиции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и понятия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и понятия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 и разметка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251C7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 и разметка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 и разметка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спортсмена - картингиста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073702" w:rsidRDefault="00662D90" w:rsidP="007D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«Самоконтроль при 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-рой», подборка приложений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 и разметка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 и разметка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соревнований, турниров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на соревнования по картингу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Отработка навыков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«ПДД», инструкции по ТБ, сборники задач по ПДД,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сборник задач по ПДД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251C7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соревнований, турниров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на соревнования по картингу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66279E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Регулирование дорожного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Учебное пособие «ПДД», сборник задач по ПДД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сборник задач по ПДД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соревнований, 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на турнир по картингу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Подборки заданий по итоговому контролю, тесты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соревнований, турниров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на соревнования по картингу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ТБ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сборник задач по ПДД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сборник задач по ПДД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вождения на автотренажере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«ПДД», инструкции по ТБ, сборники задач по ПДД, методические подборки по работе с автотренажерами-симуляторами</w:t>
            </w:r>
          </w:p>
        </w:tc>
      </w:tr>
      <w:tr w:rsidR="00662D90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CE30EE" w:rsidRDefault="00662D90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0" w:rsidRPr="00761050" w:rsidRDefault="00662D90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0" w:rsidRPr="00761050" w:rsidRDefault="00662D90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3A62C9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CE30EE" w:rsidRDefault="003A62C9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по ТБ</w:t>
            </w:r>
          </w:p>
        </w:tc>
      </w:tr>
      <w:tr w:rsidR="003A62C9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CE30EE" w:rsidRDefault="003A62C9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вождение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по подготовке оборудования для тренировок и участия в соревнованиях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Подборки нормативных документов «Правила вождения, сигнальные флаги», </w:t>
            </w:r>
            <w:r w:rsidRPr="006F2AC1">
              <w:rPr>
                <w:rFonts w:ascii="Times New Roman" w:hAnsi="Times New Roman"/>
                <w:sz w:val="24"/>
                <w:szCs w:val="24"/>
              </w:rPr>
              <w:t>Инструкции по ТБ</w:t>
            </w:r>
          </w:p>
        </w:tc>
      </w:tr>
      <w:tr w:rsidR="003A62C9" w:rsidRPr="00073702" w:rsidTr="003A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CE30EE" w:rsidRDefault="003A62C9" w:rsidP="00662D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</w:t>
            </w:r>
            <w:r w:rsidRPr="0076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3A6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Итог,  оценка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Default="00F23094" w:rsidP="007D0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2C9" w:rsidRPr="00700964" w:rsidRDefault="00F23094" w:rsidP="007D0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Видеофильмы, презентации.</w:t>
            </w:r>
          </w:p>
        </w:tc>
      </w:tr>
      <w:tr w:rsidR="003A62C9" w:rsidRPr="00073702" w:rsidTr="007D0A5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9" w:rsidRPr="00761050" w:rsidRDefault="003A62C9" w:rsidP="007D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61050" w:rsidRDefault="003A62C9" w:rsidP="007D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9" w:rsidRPr="00700964" w:rsidRDefault="003A62C9" w:rsidP="007D0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0608E" w:rsidRDefault="00F0608E" w:rsidP="00A379AA">
      <w:pPr>
        <w:pStyle w:val="a6"/>
        <w:spacing w:after="0" w:line="360" w:lineRule="auto"/>
        <w:ind w:left="0" w:firstLine="567"/>
        <w:jc w:val="both"/>
      </w:pPr>
    </w:p>
    <w:sectPr w:rsidR="00F0608E" w:rsidSect="00505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7D"/>
    <w:multiLevelType w:val="hybridMultilevel"/>
    <w:tmpl w:val="645EC618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1D76"/>
    <w:multiLevelType w:val="hybridMultilevel"/>
    <w:tmpl w:val="BEE4CF2C"/>
    <w:lvl w:ilvl="0" w:tplc="0419000F">
      <w:start w:val="1"/>
      <w:numFmt w:val="decimal"/>
      <w:lvlText w:val="%1."/>
      <w:lvlJc w:val="left"/>
      <w:pPr>
        <w:ind w:left="1347" w:hanging="360"/>
      </w:p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36604A7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  <w:sz w:val="28"/>
      </w:rPr>
    </w:lvl>
  </w:abstractNum>
  <w:abstractNum w:abstractNumId="3">
    <w:nsid w:val="45C7182E"/>
    <w:multiLevelType w:val="hybridMultilevel"/>
    <w:tmpl w:val="8688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4219E"/>
    <w:multiLevelType w:val="hybridMultilevel"/>
    <w:tmpl w:val="579A2DF8"/>
    <w:lvl w:ilvl="0" w:tplc="A590F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D23"/>
    <w:rsid w:val="00023D10"/>
    <w:rsid w:val="00035D2B"/>
    <w:rsid w:val="000A71D0"/>
    <w:rsid w:val="00187FC7"/>
    <w:rsid w:val="0024165E"/>
    <w:rsid w:val="00256203"/>
    <w:rsid w:val="002E7B56"/>
    <w:rsid w:val="00330ABE"/>
    <w:rsid w:val="0033235D"/>
    <w:rsid w:val="003358F3"/>
    <w:rsid w:val="003817F0"/>
    <w:rsid w:val="003A62C9"/>
    <w:rsid w:val="003D31D6"/>
    <w:rsid w:val="003F42DC"/>
    <w:rsid w:val="00487615"/>
    <w:rsid w:val="00505911"/>
    <w:rsid w:val="00506FFD"/>
    <w:rsid w:val="00596A9F"/>
    <w:rsid w:val="00597446"/>
    <w:rsid w:val="005E3603"/>
    <w:rsid w:val="006278DC"/>
    <w:rsid w:val="00662D90"/>
    <w:rsid w:val="0068651C"/>
    <w:rsid w:val="007D0A56"/>
    <w:rsid w:val="00811ED9"/>
    <w:rsid w:val="0083588E"/>
    <w:rsid w:val="00866E8B"/>
    <w:rsid w:val="00871760"/>
    <w:rsid w:val="008763F9"/>
    <w:rsid w:val="00886CA8"/>
    <w:rsid w:val="00936833"/>
    <w:rsid w:val="00940126"/>
    <w:rsid w:val="009572FB"/>
    <w:rsid w:val="00994C38"/>
    <w:rsid w:val="00A379AA"/>
    <w:rsid w:val="00AD0245"/>
    <w:rsid w:val="00B36B49"/>
    <w:rsid w:val="00B40459"/>
    <w:rsid w:val="00B559E2"/>
    <w:rsid w:val="00B64567"/>
    <w:rsid w:val="00B756B5"/>
    <w:rsid w:val="00BB6705"/>
    <w:rsid w:val="00C06F5D"/>
    <w:rsid w:val="00CC5CE1"/>
    <w:rsid w:val="00D36B3D"/>
    <w:rsid w:val="00EF7D87"/>
    <w:rsid w:val="00F0608E"/>
    <w:rsid w:val="00F23094"/>
    <w:rsid w:val="00FA326E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D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B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FB1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FB1D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FB1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FB1D23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FB1D23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customStyle="1" w:styleId="FR1">
    <w:name w:val="FR1"/>
    <w:rsid w:val="00FB1D23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B1D23"/>
    <w:pPr>
      <w:ind w:left="720"/>
      <w:contextualSpacing/>
    </w:pPr>
  </w:style>
  <w:style w:type="table" w:styleId="a7">
    <w:name w:val="Table Grid"/>
    <w:basedOn w:val="a1"/>
    <w:uiPriority w:val="59"/>
    <w:rsid w:val="008358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Надежда1</dc:creator>
  <cp:lastModifiedBy>VUD</cp:lastModifiedBy>
  <cp:revision>22</cp:revision>
  <dcterms:created xsi:type="dcterms:W3CDTF">2015-12-18T07:44:00Z</dcterms:created>
  <dcterms:modified xsi:type="dcterms:W3CDTF">2017-06-29T08:40:00Z</dcterms:modified>
</cp:coreProperties>
</file>