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E1" w:rsidRPr="009528D7" w:rsidRDefault="003631E1" w:rsidP="003631E1">
      <w:pPr>
        <w:pStyle w:val="20"/>
        <w:rPr>
          <w:szCs w:val="22"/>
        </w:rPr>
      </w:pPr>
      <w:bookmarkStart w:id="0" w:name="_GoBack"/>
      <w:bookmarkEnd w:id="0"/>
      <w:r w:rsidRPr="009528D7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3631E1" w:rsidRDefault="003631E1" w:rsidP="003631E1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3631E1" w:rsidRPr="00205858" w:rsidRDefault="003631E1" w:rsidP="003631E1">
      <w:pPr>
        <w:spacing w:before="260"/>
        <w:jc w:val="center"/>
        <w:rPr>
          <w:b/>
          <w:color w:val="000000"/>
          <w:sz w:val="24"/>
        </w:rPr>
      </w:pPr>
    </w:p>
    <w:p w:rsidR="003631E1" w:rsidRDefault="003631E1" w:rsidP="003631E1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1E1" w:rsidTr="00320F93">
        <w:tc>
          <w:tcPr>
            <w:tcW w:w="4785" w:type="dxa"/>
          </w:tcPr>
          <w:p w:rsidR="003631E1" w:rsidRDefault="003631E1" w:rsidP="00320F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3631E1" w:rsidRPr="009528D7" w:rsidRDefault="003631E1" w:rsidP="00320F93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3631E1" w:rsidRPr="009528D7" w:rsidRDefault="003631E1" w:rsidP="00320F9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3631E1" w:rsidRPr="009528D7" w:rsidRDefault="003631E1" w:rsidP="00320F9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Протокол №1  </w:t>
            </w:r>
            <w:r w:rsidRPr="009528D7">
              <w:rPr>
                <w:szCs w:val="24"/>
              </w:rPr>
              <w:t>от</w:t>
            </w:r>
            <w:r>
              <w:rPr>
                <w:szCs w:val="24"/>
              </w:rPr>
              <w:t xml:space="preserve"> 16 </w:t>
            </w:r>
            <w:r w:rsidRPr="009528D7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  2015 г.</w:t>
            </w:r>
          </w:p>
        </w:tc>
        <w:tc>
          <w:tcPr>
            <w:tcW w:w="4786" w:type="dxa"/>
          </w:tcPr>
          <w:p w:rsidR="003631E1" w:rsidRPr="009528D7" w:rsidRDefault="003631E1" w:rsidP="00320F9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3631E1" w:rsidRPr="009528D7" w:rsidRDefault="003631E1" w:rsidP="00320F9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3631E1" w:rsidRPr="009528D7" w:rsidRDefault="003631E1" w:rsidP="00320F93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631E1" w:rsidRPr="009528D7" w:rsidRDefault="003631E1" w:rsidP="00320F9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_______________ А.Н. </w:t>
            </w:r>
            <w:proofErr w:type="spellStart"/>
            <w:r w:rsidRPr="009528D7">
              <w:rPr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3631E1" w:rsidRDefault="003631E1" w:rsidP="003631E1">
      <w:pPr>
        <w:spacing w:before="760"/>
        <w:jc w:val="center"/>
        <w:rPr>
          <w:color w:val="000000"/>
          <w:sz w:val="24"/>
        </w:rPr>
      </w:pPr>
    </w:p>
    <w:p w:rsidR="003631E1" w:rsidRDefault="003631E1" w:rsidP="003631E1">
      <w:pPr>
        <w:jc w:val="center"/>
        <w:rPr>
          <w:color w:val="000000"/>
          <w:sz w:val="24"/>
        </w:rPr>
      </w:pPr>
    </w:p>
    <w:p w:rsidR="003631E1" w:rsidRDefault="003631E1" w:rsidP="003631E1">
      <w:pPr>
        <w:jc w:val="center"/>
        <w:rPr>
          <w:color w:val="000000"/>
          <w:sz w:val="24"/>
        </w:rPr>
      </w:pPr>
    </w:p>
    <w:p w:rsidR="003631E1" w:rsidRDefault="003631E1" w:rsidP="003631E1">
      <w:pPr>
        <w:jc w:val="center"/>
        <w:rPr>
          <w:color w:val="000000"/>
          <w:sz w:val="24"/>
        </w:rPr>
      </w:pPr>
    </w:p>
    <w:p w:rsidR="003631E1" w:rsidRPr="00977F4B" w:rsidRDefault="003631E1" w:rsidP="003631E1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3631E1" w:rsidRDefault="003631E1" w:rsidP="003631E1">
      <w:pPr>
        <w:jc w:val="center"/>
        <w:rPr>
          <w:color w:val="000000"/>
          <w:sz w:val="24"/>
        </w:rPr>
      </w:pPr>
    </w:p>
    <w:p w:rsidR="003631E1" w:rsidRDefault="003631E1" w:rsidP="003631E1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 xml:space="preserve">к дополнительной общеобразовательной </w:t>
      </w:r>
      <w:r>
        <w:rPr>
          <w:color w:val="000000"/>
          <w:sz w:val="28"/>
          <w:szCs w:val="28"/>
        </w:rPr>
        <w:t xml:space="preserve">общеразвивающей </w:t>
      </w:r>
      <w:r w:rsidRPr="0006683B">
        <w:rPr>
          <w:color w:val="000000"/>
          <w:sz w:val="28"/>
          <w:szCs w:val="28"/>
        </w:rPr>
        <w:t xml:space="preserve"> программе</w:t>
      </w:r>
    </w:p>
    <w:p w:rsidR="003631E1" w:rsidRDefault="003631E1" w:rsidP="003631E1">
      <w:pPr>
        <w:jc w:val="center"/>
        <w:rPr>
          <w:color w:val="000000"/>
          <w:sz w:val="28"/>
          <w:szCs w:val="28"/>
        </w:rPr>
      </w:pPr>
    </w:p>
    <w:p w:rsidR="00674EA6" w:rsidRDefault="003631E1" w:rsidP="003631E1">
      <w:pPr>
        <w:jc w:val="center"/>
        <w:rPr>
          <w:b/>
          <w:sz w:val="36"/>
          <w:szCs w:val="36"/>
        </w:rPr>
      </w:pPr>
      <w:r w:rsidRPr="000F3FD5">
        <w:rPr>
          <w:b/>
          <w:sz w:val="36"/>
          <w:szCs w:val="36"/>
        </w:rPr>
        <w:t>«ТЕ</w:t>
      </w:r>
      <w:r w:rsidR="00674EA6">
        <w:rPr>
          <w:b/>
          <w:sz w:val="36"/>
          <w:szCs w:val="36"/>
        </w:rPr>
        <w:t>ХНОЛОГИЯ ЭФФЕКТИВНЫХ РЕШЕНИЙ</w:t>
      </w:r>
    </w:p>
    <w:p w:rsidR="003631E1" w:rsidRDefault="00674EA6" w:rsidP="00363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БАЗЕ ТРИЗ</w:t>
      </w:r>
      <w:r w:rsidR="003631E1" w:rsidRPr="000F3FD5">
        <w:rPr>
          <w:b/>
          <w:sz w:val="36"/>
          <w:szCs w:val="36"/>
        </w:rPr>
        <w:t>»</w:t>
      </w:r>
    </w:p>
    <w:p w:rsidR="003631E1" w:rsidRPr="000F3FD5" w:rsidRDefault="003631E1" w:rsidP="003631E1">
      <w:pPr>
        <w:jc w:val="center"/>
        <w:rPr>
          <w:b/>
          <w:sz w:val="36"/>
          <w:szCs w:val="36"/>
        </w:rPr>
      </w:pPr>
    </w:p>
    <w:p w:rsidR="003631E1" w:rsidRPr="00977F4B" w:rsidRDefault="003631E1" w:rsidP="003631E1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– 2016</w:t>
      </w:r>
      <w:r w:rsidRPr="00977F4B">
        <w:rPr>
          <w:b/>
          <w:sz w:val="32"/>
          <w:szCs w:val="32"/>
        </w:rPr>
        <w:t xml:space="preserve"> учебный год</w:t>
      </w:r>
    </w:p>
    <w:p w:rsidR="003631E1" w:rsidRDefault="003631E1" w:rsidP="003631E1">
      <w:pPr>
        <w:ind w:right="708"/>
        <w:jc w:val="center"/>
        <w:rPr>
          <w:b/>
          <w:sz w:val="24"/>
          <w:szCs w:val="24"/>
        </w:rPr>
      </w:pPr>
    </w:p>
    <w:p w:rsidR="003631E1" w:rsidRPr="003D1423" w:rsidRDefault="003631E1" w:rsidP="003631E1">
      <w:pPr>
        <w:ind w:right="708"/>
        <w:jc w:val="center"/>
        <w:rPr>
          <w:b/>
          <w:sz w:val="24"/>
          <w:szCs w:val="24"/>
        </w:rPr>
      </w:pPr>
    </w:p>
    <w:p w:rsidR="003631E1" w:rsidRPr="003D1423" w:rsidRDefault="006F0FCB" w:rsidP="003631E1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 обучения третий</w:t>
      </w:r>
    </w:p>
    <w:p w:rsidR="003631E1" w:rsidRPr="003D1423" w:rsidRDefault="003631E1" w:rsidP="003631E1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Группа № _________</w:t>
      </w:r>
    </w:p>
    <w:p w:rsidR="003631E1" w:rsidRPr="009528D7" w:rsidRDefault="003631E1" w:rsidP="003631E1">
      <w:pPr>
        <w:jc w:val="center"/>
        <w:rPr>
          <w:b/>
          <w:sz w:val="28"/>
          <w:szCs w:val="28"/>
        </w:rPr>
      </w:pPr>
    </w:p>
    <w:p w:rsidR="003631E1" w:rsidRDefault="003631E1" w:rsidP="003631E1">
      <w:pPr>
        <w:jc w:val="right"/>
        <w:rPr>
          <w:color w:val="000000"/>
          <w:sz w:val="24"/>
        </w:rPr>
      </w:pPr>
    </w:p>
    <w:p w:rsidR="003631E1" w:rsidRDefault="003631E1" w:rsidP="003631E1">
      <w:pPr>
        <w:ind w:left="5664"/>
        <w:rPr>
          <w:color w:val="000000"/>
          <w:sz w:val="24"/>
        </w:rPr>
      </w:pPr>
    </w:p>
    <w:p w:rsidR="003631E1" w:rsidRDefault="003631E1" w:rsidP="003631E1">
      <w:pPr>
        <w:ind w:left="5664"/>
        <w:rPr>
          <w:color w:val="000000"/>
          <w:sz w:val="24"/>
        </w:rPr>
      </w:pPr>
      <w:r w:rsidRPr="001D370B">
        <w:rPr>
          <w:color w:val="000000"/>
          <w:sz w:val="24"/>
        </w:rPr>
        <w:t>Бондарева Валентина Васильевна,</w:t>
      </w:r>
    </w:p>
    <w:p w:rsidR="003631E1" w:rsidRDefault="003631E1" w:rsidP="003631E1">
      <w:pPr>
        <w:ind w:left="595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педагог </w:t>
      </w:r>
      <w:proofErr w:type="gramStart"/>
      <w:r>
        <w:rPr>
          <w:color w:val="000000"/>
          <w:sz w:val="24"/>
        </w:rPr>
        <w:t>дополнительного</w:t>
      </w:r>
      <w:proofErr w:type="gramEnd"/>
    </w:p>
    <w:p w:rsidR="003631E1" w:rsidRDefault="003631E1" w:rsidP="003631E1">
      <w:pPr>
        <w:ind w:left="5954"/>
        <w:jc w:val="both"/>
        <w:rPr>
          <w:color w:val="000000"/>
          <w:sz w:val="24"/>
        </w:rPr>
      </w:pPr>
      <w:r>
        <w:rPr>
          <w:color w:val="000000"/>
          <w:sz w:val="24"/>
        </w:rPr>
        <w:t>образования СПбЦ</w:t>
      </w:r>
      <w:proofErr w:type="gramStart"/>
      <w:r>
        <w:rPr>
          <w:color w:val="000000"/>
          <w:sz w:val="24"/>
        </w:rPr>
        <w:t>Д(</w:t>
      </w:r>
      <w:proofErr w:type="gramEnd"/>
      <w:r>
        <w:rPr>
          <w:color w:val="000000"/>
          <w:sz w:val="24"/>
        </w:rPr>
        <w:t>Ю)ТТ</w:t>
      </w:r>
    </w:p>
    <w:p w:rsidR="003631E1" w:rsidRDefault="003631E1" w:rsidP="003631E1">
      <w:pPr>
        <w:ind w:left="4464"/>
        <w:rPr>
          <w:color w:val="000000"/>
          <w:sz w:val="24"/>
        </w:rPr>
      </w:pPr>
    </w:p>
    <w:p w:rsidR="003631E1" w:rsidRDefault="003631E1" w:rsidP="003631E1">
      <w:pPr>
        <w:ind w:left="4464"/>
        <w:rPr>
          <w:color w:val="000000"/>
          <w:sz w:val="24"/>
        </w:rPr>
      </w:pPr>
    </w:p>
    <w:p w:rsidR="003631E1" w:rsidRDefault="003631E1" w:rsidP="003631E1">
      <w:pPr>
        <w:ind w:left="4464"/>
        <w:rPr>
          <w:color w:val="000000"/>
          <w:sz w:val="24"/>
        </w:rPr>
      </w:pPr>
    </w:p>
    <w:p w:rsidR="003631E1" w:rsidRDefault="003631E1" w:rsidP="003631E1">
      <w:pPr>
        <w:ind w:left="4464"/>
        <w:rPr>
          <w:color w:val="000000"/>
          <w:sz w:val="24"/>
        </w:rPr>
      </w:pPr>
    </w:p>
    <w:p w:rsidR="003631E1" w:rsidRDefault="003631E1">
      <w:pPr>
        <w:spacing w:after="200" w:line="276" w:lineRule="auto"/>
        <w:rPr>
          <w:b/>
          <w:sz w:val="24"/>
          <w:szCs w:val="24"/>
        </w:rPr>
      </w:pPr>
    </w:p>
    <w:p w:rsidR="003631E1" w:rsidRDefault="003631E1">
      <w:pPr>
        <w:spacing w:after="200" w:line="276" w:lineRule="auto"/>
        <w:rPr>
          <w:b/>
          <w:sz w:val="24"/>
          <w:szCs w:val="24"/>
        </w:rPr>
      </w:pPr>
    </w:p>
    <w:p w:rsidR="003631E1" w:rsidRDefault="003631E1">
      <w:pPr>
        <w:spacing w:after="200" w:line="276" w:lineRule="auto"/>
        <w:rPr>
          <w:b/>
          <w:sz w:val="24"/>
          <w:szCs w:val="24"/>
        </w:rPr>
      </w:pPr>
    </w:p>
    <w:p w:rsidR="003631E1" w:rsidRDefault="003631E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1618" w:rsidRDefault="00291618" w:rsidP="00291618">
      <w:pPr>
        <w:rPr>
          <w:b/>
          <w:sz w:val="24"/>
          <w:szCs w:val="24"/>
        </w:rPr>
      </w:pPr>
    </w:p>
    <w:p w:rsidR="00291618" w:rsidRPr="00AB11DE" w:rsidRDefault="00291618" w:rsidP="00291618">
      <w:pPr>
        <w:jc w:val="center"/>
        <w:rPr>
          <w:b/>
          <w:sz w:val="24"/>
          <w:szCs w:val="24"/>
        </w:rPr>
      </w:pPr>
      <w:r w:rsidRPr="00AB11DE">
        <w:rPr>
          <w:b/>
          <w:sz w:val="24"/>
          <w:szCs w:val="24"/>
        </w:rPr>
        <w:t>ПОЯСНИТЕЛЬНАЯ ЗАПИСКА</w:t>
      </w:r>
    </w:p>
    <w:p w:rsidR="00EE53F5" w:rsidRPr="00CB68BA" w:rsidRDefault="00EE53F5" w:rsidP="001E6050">
      <w:pPr>
        <w:jc w:val="both"/>
        <w:rPr>
          <w:b/>
          <w:sz w:val="24"/>
          <w:szCs w:val="24"/>
        </w:rPr>
      </w:pPr>
      <w:r w:rsidRPr="00CB68BA">
        <w:rPr>
          <w:b/>
          <w:sz w:val="24"/>
          <w:szCs w:val="24"/>
        </w:rPr>
        <w:t>ЦЕЛЬ:</w:t>
      </w:r>
    </w:p>
    <w:p w:rsidR="00EE53F5" w:rsidRPr="00CB68BA" w:rsidRDefault="00CB68BA" w:rsidP="00EE53F5">
      <w:pPr>
        <w:numPr>
          <w:ilvl w:val="0"/>
          <w:numId w:val="1"/>
        </w:numPr>
        <w:jc w:val="both"/>
        <w:rPr>
          <w:sz w:val="24"/>
          <w:szCs w:val="24"/>
        </w:rPr>
      </w:pPr>
      <w:r w:rsidRPr="00AB11DE">
        <w:rPr>
          <w:sz w:val="24"/>
          <w:szCs w:val="24"/>
        </w:rPr>
        <w:t>формирование обучающихся системы компетенций, связанных с</w:t>
      </w:r>
      <w:r w:rsidRPr="00CB68BA">
        <w:rPr>
          <w:sz w:val="24"/>
          <w:szCs w:val="24"/>
        </w:rPr>
        <w:t xml:space="preserve"> </w:t>
      </w:r>
      <w:r w:rsidR="00EE53F5" w:rsidRPr="00CB68BA">
        <w:rPr>
          <w:sz w:val="24"/>
          <w:szCs w:val="24"/>
        </w:rPr>
        <w:t>создание условий для становления творческой личности, а также создание условий для реализации поисковой активности и приобретения навыков эффективного решения проблем.</w:t>
      </w:r>
    </w:p>
    <w:p w:rsidR="00EE53F5" w:rsidRPr="00CB68BA" w:rsidRDefault="00EE53F5" w:rsidP="00EE53F5">
      <w:pPr>
        <w:jc w:val="both"/>
        <w:rPr>
          <w:sz w:val="24"/>
          <w:szCs w:val="24"/>
        </w:rPr>
      </w:pPr>
    </w:p>
    <w:p w:rsidR="00EE53F5" w:rsidRPr="00CB68BA" w:rsidRDefault="00EE53F5" w:rsidP="00EE53F5">
      <w:pPr>
        <w:pStyle w:val="FR1"/>
        <w:ind w:right="3400" w:firstLine="360"/>
        <w:rPr>
          <w:rFonts w:ascii="Times New Roman" w:hAnsi="Times New Roman"/>
          <w:b/>
          <w:szCs w:val="24"/>
        </w:rPr>
      </w:pPr>
      <w:r w:rsidRPr="00CB68BA">
        <w:rPr>
          <w:rFonts w:ascii="Times New Roman" w:hAnsi="Times New Roman"/>
          <w:b/>
          <w:szCs w:val="24"/>
        </w:rPr>
        <w:t>Задачи:</w:t>
      </w:r>
    </w:p>
    <w:p w:rsidR="00EE53F5" w:rsidRPr="00CB68BA" w:rsidRDefault="00EE53F5" w:rsidP="00EE53F5">
      <w:pPr>
        <w:pStyle w:val="FR1"/>
        <w:numPr>
          <w:ilvl w:val="0"/>
          <w:numId w:val="3"/>
        </w:numPr>
        <w:ind w:right="3400"/>
        <w:rPr>
          <w:rFonts w:ascii="Times New Roman" w:hAnsi="Times New Roman"/>
          <w:szCs w:val="24"/>
        </w:rPr>
      </w:pPr>
      <w:r w:rsidRPr="00CB68BA">
        <w:rPr>
          <w:rFonts w:ascii="Times New Roman" w:hAnsi="Times New Roman"/>
          <w:b/>
          <w:szCs w:val="24"/>
        </w:rPr>
        <w:t>образовательные:</w:t>
      </w:r>
    </w:p>
    <w:p w:rsidR="00EE53F5" w:rsidRDefault="00EE53F5" w:rsidP="00EE53F5">
      <w:pPr>
        <w:pStyle w:val="FR1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B68BA">
        <w:rPr>
          <w:rFonts w:ascii="Times New Roman" w:hAnsi="Times New Roman"/>
          <w:szCs w:val="24"/>
        </w:rPr>
        <w:t xml:space="preserve">знакомство </w:t>
      </w:r>
      <w:proofErr w:type="gramStart"/>
      <w:r w:rsidRPr="00CB68BA">
        <w:rPr>
          <w:rFonts w:ascii="Times New Roman" w:hAnsi="Times New Roman"/>
          <w:szCs w:val="24"/>
        </w:rPr>
        <w:t>обучающихся</w:t>
      </w:r>
      <w:proofErr w:type="gramEnd"/>
      <w:r w:rsidRPr="00CB68BA">
        <w:rPr>
          <w:rFonts w:ascii="Times New Roman" w:hAnsi="Times New Roman"/>
          <w:szCs w:val="24"/>
        </w:rPr>
        <w:t xml:space="preserve"> с ведущими законами познания и развития окружающего мира;</w:t>
      </w:r>
    </w:p>
    <w:p w:rsidR="00CB68BA" w:rsidRPr="00CB68BA" w:rsidRDefault="00CB68BA" w:rsidP="00CB68BA">
      <w:pPr>
        <w:pStyle w:val="FR1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B68BA">
        <w:rPr>
          <w:rFonts w:ascii="Times New Roman" w:hAnsi="Times New Roman"/>
          <w:szCs w:val="24"/>
        </w:rPr>
        <w:t>знакомство с методами организации эффективного мышления;</w:t>
      </w:r>
    </w:p>
    <w:p w:rsidR="00CB68BA" w:rsidRPr="00CB68BA" w:rsidRDefault="00CB68BA" w:rsidP="00CB68BA">
      <w:pPr>
        <w:pStyle w:val="FR1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B68BA">
        <w:rPr>
          <w:rFonts w:ascii="Times New Roman" w:hAnsi="Times New Roman"/>
          <w:szCs w:val="24"/>
        </w:rPr>
        <w:t>изучение основ теории решения изобретательских задач и приобретение практических навыков решения задач с помощью инструментария ТРИЗ;</w:t>
      </w:r>
    </w:p>
    <w:p w:rsidR="00CB68BA" w:rsidRPr="00CB68BA" w:rsidRDefault="00CB68BA" w:rsidP="00CB68BA">
      <w:pPr>
        <w:pStyle w:val="FR1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B68BA">
        <w:rPr>
          <w:rFonts w:ascii="Times New Roman" w:hAnsi="Times New Roman"/>
          <w:szCs w:val="24"/>
        </w:rPr>
        <w:t>знакомство с методами развития систе</w:t>
      </w:r>
      <w:r w:rsidR="00E85403">
        <w:rPr>
          <w:rFonts w:ascii="Times New Roman" w:hAnsi="Times New Roman"/>
          <w:szCs w:val="24"/>
        </w:rPr>
        <w:t>мн</w:t>
      </w:r>
      <w:proofErr w:type="gramStart"/>
      <w:r w:rsidR="00E85403">
        <w:rPr>
          <w:rFonts w:ascii="Times New Roman" w:hAnsi="Times New Roman"/>
          <w:szCs w:val="24"/>
        </w:rPr>
        <w:t>о-</w:t>
      </w:r>
      <w:proofErr w:type="gramEnd"/>
      <w:r w:rsidR="00E85403">
        <w:rPr>
          <w:rFonts w:ascii="Times New Roman" w:hAnsi="Times New Roman"/>
          <w:szCs w:val="24"/>
        </w:rPr>
        <w:t xml:space="preserve"> диалектического мышления</w:t>
      </w:r>
      <w:r w:rsidRPr="00CB68BA">
        <w:rPr>
          <w:rFonts w:ascii="Times New Roman" w:hAnsi="Times New Roman"/>
          <w:szCs w:val="24"/>
        </w:rPr>
        <w:t>;</w:t>
      </w:r>
    </w:p>
    <w:p w:rsidR="00CB68BA" w:rsidRPr="00CB68BA" w:rsidRDefault="00CB68BA" w:rsidP="00CB68BA">
      <w:pPr>
        <w:numPr>
          <w:ilvl w:val="0"/>
          <w:numId w:val="4"/>
        </w:numPr>
        <w:spacing w:line="260" w:lineRule="auto"/>
        <w:ind w:right="200"/>
        <w:rPr>
          <w:sz w:val="24"/>
          <w:szCs w:val="24"/>
        </w:rPr>
      </w:pPr>
      <w:r w:rsidRPr="00CB68BA">
        <w:rPr>
          <w:b/>
          <w:sz w:val="24"/>
          <w:szCs w:val="24"/>
        </w:rPr>
        <w:t>развивающие:</w:t>
      </w:r>
    </w:p>
    <w:p w:rsidR="00CB68BA" w:rsidRPr="00CB68BA" w:rsidRDefault="00CB68BA" w:rsidP="00CB68BA">
      <w:pPr>
        <w:numPr>
          <w:ilvl w:val="0"/>
          <w:numId w:val="6"/>
        </w:numPr>
        <w:spacing w:line="260" w:lineRule="auto"/>
        <w:rPr>
          <w:sz w:val="24"/>
          <w:szCs w:val="24"/>
        </w:rPr>
      </w:pPr>
      <w:r w:rsidRPr="00CB68BA">
        <w:rPr>
          <w:sz w:val="24"/>
          <w:szCs w:val="24"/>
        </w:rPr>
        <w:t>развитие воображения, интеллектуальных и творческих способностей;</w:t>
      </w:r>
    </w:p>
    <w:p w:rsidR="00CB68BA" w:rsidRPr="00CB68BA" w:rsidRDefault="00CB68BA" w:rsidP="00CB68BA">
      <w:pPr>
        <w:numPr>
          <w:ilvl w:val="0"/>
          <w:numId w:val="6"/>
        </w:numPr>
        <w:spacing w:line="260" w:lineRule="auto"/>
        <w:rPr>
          <w:sz w:val="24"/>
          <w:szCs w:val="24"/>
        </w:rPr>
      </w:pPr>
      <w:r w:rsidRPr="00CB68BA">
        <w:rPr>
          <w:sz w:val="24"/>
          <w:szCs w:val="24"/>
        </w:rPr>
        <w:t>формирование способности изобретать новые предметы и процессы, генерировать новые идеи, проводить системн</w:t>
      </w:r>
      <w:proofErr w:type="gramStart"/>
      <w:r w:rsidRPr="00CB68BA">
        <w:rPr>
          <w:sz w:val="24"/>
          <w:szCs w:val="24"/>
        </w:rPr>
        <w:t>о-</w:t>
      </w:r>
      <w:proofErr w:type="gramEnd"/>
      <w:r w:rsidRPr="00CB68BA">
        <w:rPr>
          <w:sz w:val="24"/>
          <w:szCs w:val="24"/>
        </w:rPr>
        <w:t xml:space="preserve"> функциональный анализ;</w:t>
      </w:r>
    </w:p>
    <w:p w:rsidR="00CB68BA" w:rsidRPr="00E85403" w:rsidRDefault="00CB68BA" w:rsidP="00E85403">
      <w:pPr>
        <w:numPr>
          <w:ilvl w:val="0"/>
          <w:numId w:val="6"/>
        </w:numPr>
        <w:spacing w:line="260" w:lineRule="auto"/>
        <w:rPr>
          <w:sz w:val="24"/>
          <w:szCs w:val="24"/>
        </w:rPr>
      </w:pPr>
      <w:r w:rsidRPr="00CB68BA">
        <w:rPr>
          <w:sz w:val="24"/>
          <w:szCs w:val="24"/>
        </w:rPr>
        <w:t>развитие интереса обучающихся к различным областям наук;</w:t>
      </w:r>
    </w:p>
    <w:p w:rsidR="00CB68BA" w:rsidRPr="00CB68BA" w:rsidRDefault="00CB68BA" w:rsidP="00CB68BA">
      <w:pPr>
        <w:numPr>
          <w:ilvl w:val="0"/>
          <w:numId w:val="5"/>
        </w:numPr>
        <w:spacing w:line="260" w:lineRule="auto"/>
        <w:rPr>
          <w:sz w:val="24"/>
          <w:szCs w:val="24"/>
        </w:rPr>
      </w:pPr>
      <w:r w:rsidRPr="00CB68BA">
        <w:rPr>
          <w:b/>
          <w:sz w:val="24"/>
          <w:szCs w:val="24"/>
        </w:rPr>
        <w:t>воспитательные:</w:t>
      </w:r>
    </w:p>
    <w:p w:rsidR="00CB68BA" w:rsidRPr="00CB68BA" w:rsidRDefault="00CB68BA" w:rsidP="00CB68BA">
      <w:pPr>
        <w:numPr>
          <w:ilvl w:val="0"/>
          <w:numId w:val="7"/>
        </w:numPr>
        <w:rPr>
          <w:sz w:val="24"/>
          <w:szCs w:val="24"/>
        </w:rPr>
      </w:pPr>
      <w:r w:rsidRPr="00CB68BA">
        <w:rPr>
          <w:sz w:val="24"/>
          <w:szCs w:val="24"/>
        </w:rPr>
        <w:t>формирование навыков самостоятельной работы;</w:t>
      </w:r>
    </w:p>
    <w:p w:rsidR="00CB68BA" w:rsidRPr="00CB68BA" w:rsidRDefault="00CB68BA" w:rsidP="00CB68BA">
      <w:pPr>
        <w:numPr>
          <w:ilvl w:val="0"/>
          <w:numId w:val="7"/>
        </w:numPr>
        <w:spacing w:line="260" w:lineRule="auto"/>
        <w:rPr>
          <w:sz w:val="24"/>
          <w:szCs w:val="24"/>
        </w:rPr>
      </w:pPr>
      <w:r w:rsidRPr="00CB68BA">
        <w:rPr>
          <w:sz w:val="24"/>
          <w:szCs w:val="24"/>
        </w:rPr>
        <w:t>развитие культуры межличностных отношений в совместной деятельности обучающихся, а также детей и взрослых;</w:t>
      </w:r>
    </w:p>
    <w:p w:rsidR="00CB68BA" w:rsidRPr="00CB68BA" w:rsidRDefault="00CB68BA" w:rsidP="00CB68BA">
      <w:pPr>
        <w:pStyle w:val="FR1"/>
        <w:numPr>
          <w:ilvl w:val="0"/>
          <w:numId w:val="7"/>
        </w:numPr>
        <w:spacing w:line="260" w:lineRule="auto"/>
        <w:rPr>
          <w:rFonts w:ascii="Times New Roman" w:hAnsi="Times New Roman"/>
          <w:szCs w:val="24"/>
        </w:rPr>
      </w:pPr>
      <w:r w:rsidRPr="00CB68BA">
        <w:rPr>
          <w:rFonts w:ascii="Times New Roman" w:hAnsi="Times New Roman"/>
          <w:szCs w:val="24"/>
        </w:rPr>
        <w:t>воспитание патриота и гражданина своей Родины;</w:t>
      </w:r>
    </w:p>
    <w:p w:rsidR="00CB68BA" w:rsidRDefault="00CB68BA" w:rsidP="00CB68BA">
      <w:pPr>
        <w:pStyle w:val="FR1"/>
        <w:numPr>
          <w:ilvl w:val="12"/>
          <w:numId w:val="0"/>
        </w:numPr>
        <w:spacing w:line="260" w:lineRule="auto"/>
        <w:ind w:left="360"/>
        <w:jc w:val="both"/>
        <w:rPr>
          <w:rFonts w:ascii="Times New Roman" w:hAnsi="Times New Roman"/>
          <w:szCs w:val="24"/>
        </w:rPr>
      </w:pPr>
      <w:r w:rsidRPr="00E85403">
        <w:rPr>
          <w:rFonts w:ascii="Times New Roman" w:hAnsi="Times New Roman"/>
          <w:szCs w:val="24"/>
        </w:rPr>
        <w:t xml:space="preserve">создание условий для реализации поисковой активности </w:t>
      </w:r>
    </w:p>
    <w:p w:rsidR="00E85403" w:rsidRDefault="00E85403" w:rsidP="00CB68BA">
      <w:pPr>
        <w:pStyle w:val="FR1"/>
        <w:numPr>
          <w:ilvl w:val="12"/>
          <w:numId w:val="0"/>
        </w:numPr>
        <w:spacing w:line="260" w:lineRule="auto"/>
        <w:ind w:left="360"/>
        <w:jc w:val="both"/>
      </w:pPr>
    </w:p>
    <w:p w:rsidR="00CB68BA" w:rsidRPr="00671343" w:rsidRDefault="00CB68BA" w:rsidP="00CB68BA">
      <w:pPr>
        <w:spacing w:line="20" w:lineRule="atLeast"/>
        <w:jc w:val="both"/>
        <w:rPr>
          <w:b/>
          <w:sz w:val="24"/>
          <w:szCs w:val="24"/>
        </w:rPr>
      </w:pPr>
      <w:r w:rsidRPr="00671343">
        <w:rPr>
          <w:b/>
          <w:sz w:val="24"/>
          <w:szCs w:val="24"/>
        </w:rPr>
        <w:t>Условия реализации</w:t>
      </w:r>
    </w:p>
    <w:p w:rsidR="00CB68BA" w:rsidRPr="00671343" w:rsidRDefault="00CB68BA" w:rsidP="00CB68BA">
      <w:pPr>
        <w:jc w:val="both"/>
        <w:rPr>
          <w:sz w:val="24"/>
          <w:szCs w:val="24"/>
        </w:rPr>
      </w:pPr>
      <w:r w:rsidRPr="00671343">
        <w:rPr>
          <w:sz w:val="24"/>
          <w:szCs w:val="24"/>
        </w:rPr>
        <w:t xml:space="preserve">Занятия проводятся с </w:t>
      </w:r>
      <w:proofErr w:type="gramStart"/>
      <w:r w:rsidRPr="00671343">
        <w:rPr>
          <w:sz w:val="24"/>
          <w:szCs w:val="24"/>
        </w:rPr>
        <w:t>обучающимися</w:t>
      </w:r>
      <w:proofErr w:type="gramEnd"/>
      <w:r w:rsidRPr="00671343">
        <w:rPr>
          <w:sz w:val="24"/>
          <w:szCs w:val="24"/>
        </w:rPr>
        <w:t xml:space="preserve"> в возр</w:t>
      </w:r>
      <w:r>
        <w:rPr>
          <w:sz w:val="24"/>
          <w:szCs w:val="24"/>
        </w:rPr>
        <w:t>асте от 9</w:t>
      </w:r>
      <w:r w:rsidRPr="0067134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 11 лет </w:t>
      </w:r>
    </w:p>
    <w:p w:rsidR="00CB68BA" w:rsidRPr="00671343" w:rsidRDefault="00CB68BA" w:rsidP="00CB68BA">
      <w:pPr>
        <w:numPr>
          <w:ilvl w:val="12"/>
          <w:numId w:val="0"/>
        </w:numPr>
        <w:spacing w:line="20" w:lineRule="atLeast"/>
        <w:jc w:val="both"/>
        <w:rPr>
          <w:b/>
          <w:sz w:val="24"/>
          <w:szCs w:val="24"/>
        </w:rPr>
      </w:pPr>
      <w:r w:rsidRPr="00671343">
        <w:rPr>
          <w:b/>
          <w:sz w:val="24"/>
          <w:szCs w:val="24"/>
        </w:rPr>
        <w:t>Режим занятий</w:t>
      </w:r>
    </w:p>
    <w:p w:rsidR="00CB68BA" w:rsidRPr="00AB11DE" w:rsidRDefault="00CB68BA" w:rsidP="00CB68BA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1 раза в неделю по 2 часа (72</w:t>
      </w:r>
      <w:r w:rsidRPr="00AB11DE">
        <w:rPr>
          <w:sz w:val="24"/>
          <w:szCs w:val="24"/>
        </w:rPr>
        <w:t>часа)</w:t>
      </w:r>
    </w:p>
    <w:p w:rsidR="00CB68BA" w:rsidRDefault="00CB68BA" w:rsidP="00CB68BA">
      <w:pPr>
        <w:numPr>
          <w:ilvl w:val="12"/>
          <w:numId w:val="0"/>
        </w:numPr>
        <w:ind w:left="360"/>
        <w:jc w:val="both"/>
      </w:pPr>
    </w:p>
    <w:p w:rsidR="00CB68BA" w:rsidRDefault="00CB68BA" w:rsidP="00CB68BA">
      <w:pPr>
        <w:jc w:val="both"/>
        <w:rPr>
          <w:sz w:val="24"/>
          <w:szCs w:val="24"/>
        </w:rPr>
      </w:pPr>
      <w:r w:rsidRPr="001E6050">
        <w:rPr>
          <w:sz w:val="24"/>
          <w:szCs w:val="24"/>
        </w:rPr>
        <w:t>В конце 3–</w:t>
      </w:r>
      <w:proofErr w:type="spellStart"/>
      <w:r w:rsidRPr="001E6050">
        <w:rPr>
          <w:sz w:val="24"/>
          <w:szCs w:val="24"/>
        </w:rPr>
        <w:t>го</w:t>
      </w:r>
      <w:proofErr w:type="spellEnd"/>
      <w:r w:rsidRPr="001E6050">
        <w:rPr>
          <w:sz w:val="24"/>
          <w:szCs w:val="24"/>
        </w:rPr>
        <w:t xml:space="preserve"> года второй ступени обучения учащиеся должны:</w:t>
      </w:r>
    </w:p>
    <w:p w:rsidR="00E85403" w:rsidRPr="00E85403" w:rsidRDefault="00E85403" w:rsidP="00CB68B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961"/>
      </w:tblGrid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jc w:val="center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ЗНАТЬ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center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УМЕТЬ</w:t>
            </w:r>
          </w:p>
        </w:tc>
      </w:tr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Методы развития системного мышления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Составлять системный оператор.</w:t>
            </w:r>
          </w:p>
        </w:tc>
      </w:tr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pStyle w:val="3"/>
              <w:rPr>
                <w:szCs w:val="24"/>
              </w:rPr>
            </w:pPr>
            <w:r w:rsidRPr="00CB68BA">
              <w:rPr>
                <w:szCs w:val="24"/>
              </w:rPr>
              <w:t xml:space="preserve">Методы активизации творческого процесса 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Решать творческие задачи с использованием методов активизации: мозговой штурм, метод фокальных объектов, бином фантазии, морфологический анализ</w:t>
            </w:r>
          </w:p>
        </w:tc>
      </w:tr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 xml:space="preserve">Инструменты изобретателя: противоречие, идеальный конечный результат (ИКР), ресурсы 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 xml:space="preserve">Формулировать технические противоречия и ИКР, пользоваться ресурсами </w:t>
            </w:r>
          </w:p>
        </w:tc>
      </w:tr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Приемы устранения противоречий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 xml:space="preserve">Пользоваться приемами устранения противоречий для решения задач </w:t>
            </w:r>
          </w:p>
        </w:tc>
      </w:tr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Основные закономерности развития технических систем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Применять для нахождения творческих решений в проектной деятельности</w:t>
            </w:r>
          </w:p>
        </w:tc>
      </w:tr>
      <w:tr w:rsidR="00CB68BA" w:rsidRPr="00CB68BA" w:rsidTr="00FE67D6">
        <w:tc>
          <w:tcPr>
            <w:tcW w:w="4786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961" w:type="dxa"/>
          </w:tcPr>
          <w:p w:rsidR="00CB68BA" w:rsidRPr="00CB68BA" w:rsidRDefault="00CB68BA" w:rsidP="00FE67D6">
            <w:pPr>
              <w:jc w:val="both"/>
              <w:rPr>
                <w:sz w:val="24"/>
                <w:szCs w:val="24"/>
              </w:rPr>
            </w:pPr>
            <w:r w:rsidRPr="00CB68BA">
              <w:rPr>
                <w:sz w:val="24"/>
                <w:szCs w:val="24"/>
              </w:rPr>
              <w:t>Создать простой проект</w:t>
            </w:r>
          </w:p>
        </w:tc>
      </w:tr>
    </w:tbl>
    <w:p w:rsidR="0099492B" w:rsidRDefault="0099492B" w:rsidP="00CB68BA">
      <w:pPr>
        <w:rPr>
          <w:sz w:val="24"/>
          <w:szCs w:val="24"/>
        </w:rPr>
      </w:pPr>
    </w:p>
    <w:p w:rsidR="0099492B" w:rsidRDefault="0099492B">
      <w:pPr>
        <w:spacing w:after="200" w:line="276" w:lineRule="auto"/>
        <w:rPr>
          <w:snapToGrid w:val="0"/>
          <w:sz w:val="24"/>
          <w:szCs w:val="24"/>
          <w:lang w:eastAsia="ru-RU"/>
        </w:rPr>
      </w:pPr>
    </w:p>
    <w:p w:rsidR="003631E1" w:rsidRDefault="003631E1">
      <w:pPr>
        <w:spacing w:after="200" w:line="276" w:lineRule="auto"/>
        <w:rPr>
          <w:snapToGrid w:val="0"/>
          <w:sz w:val="24"/>
          <w:szCs w:val="24"/>
          <w:lang w:eastAsia="ru-RU"/>
        </w:rPr>
      </w:pPr>
    </w:p>
    <w:p w:rsidR="003631E1" w:rsidRDefault="003631E1">
      <w:pPr>
        <w:spacing w:after="200" w:line="276" w:lineRule="auto"/>
        <w:rPr>
          <w:snapToGrid w:val="0"/>
          <w:sz w:val="24"/>
          <w:szCs w:val="24"/>
          <w:lang w:eastAsia="ru-RU"/>
        </w:rPr>
        <w:sectPr w:rsidR="003631E1" w:rsidSect="00D276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31E1" w:rsidRDefault="003631E1" w:rsidP="003631E1">
      <w:pPr>
        <w:spacing w:after="200" w:line="276" w:lineRule="auto"/>
        <w:jc w:val="center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lastRenderedPageBreak/>
        <w:t>Календарно-тематический план на 2015-2016 учебный год  в соответствии с УТП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3402"/>
        <w:gridCol w:w="850"/>
        <w:gridCol w:w="9639"/>
      </w:tblGrid>
      <w:tr w:rsidR="00637C93" w:rsidRPr="004C6577" w:rsidTr="000367C6">
        <w:trPr>
          <w:trHeight w:val="473"/>
        </w:trPr>
        <w:tc>
          <w:tcPr>
            <w:tcW w:w="993" w:type="dxa"/>
            <w:shd w:val="clear" w:color="auto" w:fill="auto"/>
          </w:tcPr>
          <w:p w:rsidR="00637C93" w:rsidRPr="00D416FA" w:rsidRDefault="00637C93" w:rsidP="000367C6">
            <w:pPr>
              <w:shd w:val="clear" w:color="auto" w:fill="FFFFFF"/>
              <w:spacing w:line="100" w:lineRule="atLeast"/>
              <w:ind w:left="58"/>
              <w:rPr>
                <w:color w:val="000000"/>
                <w:sz w:val="24"/>
                <w:szCs w:val="24"/>
              </w:rPr>
            </w:pPr>
            <w:r w:rsidRPr="004C657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657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C657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ind w:left="547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ind w:left="547"/>
              <w:rPr>
                <w:sz w:val="24"/>
                <w:szCs w:val="24"/>
              </w:rPr>
            </w:pPr>
            <w:r w:rsidRPr="004C6577">
              <w:rPr>
                <w:color w:val="000000"/>
                <w:spacing w:val="-4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ind w:left="2054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ind w:left="2054"/>
              <w:rPr>
                <w:sz w:val="24"/>
                <w:szCs w:val="24"/>
              </w:rPr>
            </w:pPr>
            <w:r w:rsidRPr="004C6577">
              <w:rPr>
                <w:color w:val="000000"/>
                <w:spacing w:val="-3"/>
                <w:sz w:val="24"/>
                <w:szCs w:val="24"/>
              </w:rPr>
              <w:t>Тема занятия</w:t>
            </w:r>
          </w:p>
        </w:tc>
      </w:tr>
      <w:tr w:rsidR="00637C93" w:rsidRPr="004C6577" w:rsidTr="000367C6">
        <w:trPr>
          <w:trHeight w:val="70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color w:val="000000"/>
                <w:spacing w:val="-1"/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>2.09</w:t>
            </w:r>
          </w:p>
        </w:tc>
        <w:tc>
          <w:tcPr>
            <w:tcW w:w="3402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 xml:space="preserve">ТРИЗ. Творчество. </w:t>
            </w:r>
            <w:r w:rsidRPr="004C6577">
              <w:rPr>
                <w:sz w:val="24"/>
                <w:szCs w:val="24"/>
              </w:rPr>
              <w:t>Качества творческой личности.</w:t>
            </w:r>
          </w:p>
        </w:tc>
      </w:tr>
      <w:tr w:rsidR="00637C93" w:rsidRPr="004C6577" w:rsidTr="000367C6">
        <w:trPr>
          <w:trHeight w:val="27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9.09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Творчество и техника. Изобретательство. Происхождение основных понятий, необходимость их изучения.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Техника и творчество</w:t>
            </w:r>
          </w:p>
        </w:tc>
      </w:tr>
      <w:tr w:rsidR="00637C93" w:rsidRPr="004C6577" w:rsidTr="000367C6">
        <w:trPr>
          <w:trHeight w:val="23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16.09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Технология, Технологическая  последовательность. Творческая работа, как проект</w:t>
            </w:r>
          </w:p>
        </w:tc>
      </w:tr>
      <w:tr w:rsidR="00637C93" w:rsidRPr="004C6577" w:rsidTr="000367C6">
        <w:trPr>
          <w:trHeight w:val="743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23.09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материалы и инструменты, их свойства и правила работы с ними.</w:t>
            </w:r>
            <w:r>
              <w:rPr>
                <w:sz w:val="24"/>
                <w:szCs w:val="24"/>
              </w:rPr>
              <w:t xml:space="preserve"> </w:t>
            </w:r>
            <w:r w:rsidRPr="004C6577">
              <w:rPr>
                <w:color w:val="000000"/>
                <w:spacing w:val="1"/>
                <w:sz w:val="24"/>
                <w:szCs w:val="24"/>
              </w:rPr>
              <w:t xml:space="preserve">«Мои первые инструменты», практическая работа и </w:t>
            </w:r>
            <w:proofErr w:type="gramStart"/>
            <w:r w:rsidRPr="004C6577">
              <w:rPr>
                <w:color w:val="000000"/>
                <w:spacing w:val="1"/>
                <w:sz w:val="24"/>
                <w:szCs w:val="24"/>
              </w:rPr>
              <w:t>т/б</w:t>
            </w:r>
            <w:proofErr w:type="gramEnd"/>
          </w:p>
        </w:tc>
      </w:tr>
      <w:tr w:rsidR="00637C93" w:rsidRPr="004C6577" w:rsidTr="000367C6">
        <w:trPr>
          <w:trHeight w:val="235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30.09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Изобретательская задача. Способы решения изобретательских задач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proofErr w:type="spellStart"/>
            <w:r w:rsidRPr="004C6577">
              <w:rPr>
                <w:sz w:val="24"/>
                <w:szCs w:val="24"/>
              </w:rPr>
              <w:t>Меоды</w:t>
            </w:r>
            <w:proofErr w:type="spellEnd"/>
            <w:r w:rsidRPr="004C6577">
              <w:rPr>
                <w:sz w:val="24"/>
                <w:szCs w:val="24"/>
              </w:rPr>
              <w:t xml:space="preserve"> активизации мышления</w:t>
            </w:r>
          </w:p>
        </w:tc>
      </w:tr>
      <w:tr w:rsidR="00637C93" w:rsidRPr="004C6577" w:rsidTr="000367C6">
        <w:trPr>
          <w:trHeight w:val="32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7.</w:t>
            </w:r>
            <w:r>
              <w:rPr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Метод инверсии.</w:t>
            </w:r>
          </w:p>
        </w:tc>
      </w:tr>
      <w:tr w:rsidR="00637C93" w:rsidRPr="004C6577" w:rsidTr="000367C6">
        <w:trPr>
          <w:trHeight w:val="23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14.</w:t>
            </w:r>
            <w:r>
              <w:rPr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color w:val="000000"/>
                <w:spacing w:val="3"/>
                <w:sz w:val="24"/>
                <w:szCs w:val="24"/>
              </w:rPr>
              <w:t>Метод фокальных объектов.</w:t>
            </w:r>
          </w:p>
        </w:tc>
      </w:tr>
      <w:tr w:rsidR="00637C93" w:rsidRPr="004C6577" w:rsidTr="000367C6">
        <w:trPr>
          <w:trHeight w:val="23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21.</w:t>
            </w:r>
            <w:r>
              <w:rPr>
                <w:szCs w:val="24"/>
              </w:rPr>
              <w:t>10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АРИЗ, подготовка к олимпиаде по ТРИЗ</w:t>
            </w:r>
          </w:p>
        </w:tc>
      </w:tr>
      <w:tr w:rsidR="00637C93" w:rsidRPr="004C6577" w:rsidTr="000367C6">
        <w:trPr>
          <w:trHeight w:val="376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28.10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4C6577">
              <w:rPr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734224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734224">
              <w:rPr>
                <w:sz w:val="24"/>
                <w:szCs w:val="24"/>
              </w:rPr>
              <w:t xml:space="preserve"> изобретательских задач</w:t>
            </w:r>
          </w:p>
        </w:tc>
      </w:tr>
      <w:tr w:rsidR="00637C93" w:rsidRPr="004C6577" w:rsidTr="000367C6">
        <w:trPr>
          <w:trHeight w:val="430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Идеальн</w:t>
            </w:r>
            <w:r>
              <w:rPr>
                <w:szCs w:val="24"/>
              </w:rPr>
              <w:t>ый ко</w:t>
            </w:r>
            <w:r w:rsidRPr="004C6577">
              <w:rPr>
                <w:szCs w:val="24"/>
              </w:rPr>
              <w:t xml:space="preserve">нечный 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11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Путь к идеалу.</w:t>
            </w:r>
          </w:p>
        </w:tc>
      </w:tr>
      <w:tr w:rsidR="00637C93" w:rsidRPr="004C6577" w:rsidTr="000367C6">
        <w:trPr>
          <w:trHeight w:val="306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результат.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11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От расплывчатой изобретательской ситуации к точной постановке задачи.</w:t>
            </w:r>
          </w:p>
        </w:tc>
      </w:tr>
      <w:tr w:rsidR="00637C93" w:rsidRPr="004C6577" w:rsidTr="000367C6">
        <w:trPr>
          <w:trHeight w:val="158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Инерция мышления.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Инерция мышления -  когда она хороша, когда плоха. Как ее преодолеть</w:t>
            </w:r>
          </w:p>
        </w:tc>
      </w:tr>
      <w:tr w:rsidR="00637C93" w:rsidRPr="004C6577" w:rsidTr="000367C6">
        <w:trPr>
          <w:trHeight w:val="157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Решение задач на преодоление инерции мышления</w:t>
            </w:r>
          </w:p>
        </w:tc>
      </w:tr>
      <w:tr w:rsidR="00637C93" w:rsidRPr="004C6577" w:rsidTr="000367C6">
        <w:trPr>
          <w:trHeight w:val="293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9.12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Человек и окружающий мир.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4C6577">
              <w:rPr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Чувства и органы чувств человека. Качественная оценка чего-либо.</w:t>
            </w:r>
          </w:p>
        </w:tc>
      </w:tr>
      <w:tr w:rsidR="00637C93" w:rsidRPr="004C6577" w:rsidTr="000367C6">
        <w:trPr>
          <w:trHeight w:val="293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Изобретательское мышление</w:t>
            </w:r>
          </w:p>
        </w:tc>
      </w:tr>
      <w:tr w:rsidR="00637C93" w:rsidRPr="004C6577" w:rsidTr="000367C6">
        <w:trPr>
          <w:trHeight w:val="29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7C93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Геометрические законы</w:t>
            </w:r>
          </w:p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Геометрические фигуры. 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От плоскости к объему – приемы изобретательства</w:t>
            </w:r>
          </w:p>
        </w:tc>
      </w:tr>
      <w:tr w:rsidR="00637C93" w:rsidRPr="004C6577" w:rsidTr="000367C6">
        <w:trPr>
          <w:trHeight w:val="261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30.12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КДТ, Развивающие игры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Новогодний карнавал</w:t>
            </w:r>
          </w:p>
        </w:tc>
      </w:tr>
      <w:tr w:rsidR="00637C93" w:rsidRPr="004C6577" w:rsidTr="000367C6">
        <w:trPr>
          <w:trHeight w:val="22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13.01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Понятия: геометрическая фигура, геометрия в природе</w:t>
            </w:r>
          </w:p>
        </w:tc>
      </w:tr>
      <w:tr w:rsidR="00637C93" w:rsidRPr="004C6577" w:rsidTr="000367C6">
        <w:trPr>
          <w:trHeight w:val="31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20.01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637C93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Геометрические законы</w:t>
            </w:r>
          </w:p>
          <w:p w:rsidR="00637C93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От плоскости к объему.</w:t>
            </w:r>
          </w:p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  <w:r w:rsidRPr="004C6577">
              <w:rPr>
                <w:szCs w:val="24"/>
              </w:rPr>
              <w:t>ригами.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Лента Мебиуса</w:t>
            </w:r>
          </w:p>
        </w:tc>
      </w:tr>
      <w:tr w:rsidR="00637C93" w:rsidRPr="004C6577" w:rsidTr="000367C6">
        <w:trPr>
          <w:trHeight w:val="416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Сложные конструкции, Работа с бумагой и ножницами. Вырезание и складывание</w:t>
            </w:r>
          </w:p>
        </w:tc>
      </w:tr>
      <w:tr w:rsidR="00637C93" w:rsidRPr="004C6577" w:rsidTr="000367C6">
        <w:trPr>
          <w:trHeight w:val="28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Природа, человек, техника. Природные технологии. Бионика.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4C6577">
              <w:rPr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11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«Природные технологии». Бионика.</w:t>
            </w:r>
          </w:p>
        </w:tc>
      </w:tr>
      <w:tr w:rsidR="00637C93" w:rsidRPr="004C6577" w:rsidTr="000367C6">
        <w:trPr>
          <w:trHeight w:val="281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10.02</w:t>
            </w: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От природных технологий к техническим системам. Прямая аналогия</w:t>
            </w:r>
          </w:p>
        </w:tc>
      </w:tr>
      <w:tr w:rsidR="00637C93" w:rsidRPr="004C6577" w:rsidTr="000367C6">
        <w:trPr>
          <w:trHeight w:val="281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17.02</w:t>
            </w: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Практическая работа. Решение задач с использованием природных технологий</w:t>
            </w:r>
          </w:p>
        </w:tc>
      </w:tr>
      <w:tr w:rsidR="00637C93" w:rsidRPr="004C6577" w:rsidTr="000367C6">
        <w:trPr>
          <w:trHeight w:val="281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24.02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Практическая работа. Решение задач с использованием природных технологий</w:t>
            </w:r>
          </w:p>
        </w:tc>
      </w:tr>
      <w:tr w:rsidR="00637C93" w:rsidRPr="004C6577" w:rsidTr="000367C6">
        <w:trPr>
          <w:trHeight w:val="17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Система. Системный оператор.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11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Понятия: система, система прошлая, будущая, настоящая, системный оператор. </w:t>
            </w:r>
          </w:p>
        </w:tc>
      </w:tr>
      <w:tr w:rsidR="00637C93" w:rsidRPr="004C6577" w:rsidTr="000367C6">
        <w:trPr>
          <w:trHeight w:val="17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9.03</w:t>
            </w: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Практическая работа, составление системного оператора.</w:t>
            </w:r>
          </w:p>
        </w:tc>
      </w:tr>
      <w:tr w:rsidR="00637C93" w:rsidRPr="004C6577" w:rsidTr="000367C6">
        <w:trPr>
          <w:trHeight w:val="17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16.03</w:t>
            </w: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2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Игра « Нарисуй систему». </w:t>
            </w:r>
          </w:p>
        </w:tc>
      </w:tr>
      <w:tr w:rsidR="00637C93" w:rsidRPr="004C6577" w:rsidTr="000367C6">
        <w:trPr>
          <w:trHeight w:val="17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23.03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2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системный эффект, системный оператор. </w:t>
            </w:r>
          </w:p>
        </w:tc>
      </w:tr>
      <w:tr w:rsidR="00637C93" w:rsidRPr="004C6577" w:rsidTr="000367C6">
        <w:trPr>
          <w:trHeight w:val="282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30.03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pStyle w:val="2"/>
              <w:spacing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Выполнение творческих заданий и проектов.</w:t>
            </w:r>
          </w:p>
        </w:tc>
      </w:tr>
      <w:tr w:rsidR="00637C93" w:rsidRPr="004C6577" w:rsidTr="000367C6">
        <w:trPr>
          <w:trHeight w:val="117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КТД, </w:t>
            </w:r>
          </w:p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 Развивающие игры. Решение задач.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4C6577">
              <w:rPr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 xml:space="preserve">Предполагаемые экскурсии: «Бумажная вселенная» Участие </w:t>
            </w:r>
            <w:proofErr w:type="gramStart"/>
            <w:r w:rsidRPr="004C6577">
              <w:rPr>
                <w:sz w:val="24"/>
                <w:szCs w:val="24"/>
              </w:rPr>
              <w:t>в</w:t>
            </w:r>
            <w:proofErr w:type="gramEnd"/>
            <w:r w:rsidRPr="004C6577">
              <w:rPr>
                <w:sz w:val="24"/>
                <w:szCs w:val="24"/>
              </w:rPr>
              <w:t xml:space="preserve">  </w:t>
            </w:r>
            <w:proofErr w:type="gramStart"/>
            <w:r w:rsidRPr="004C6577">
              <w:rPr>
                <w:sz w:val="24"/>
                <w:szCs w:val="24"/>
              </w:rPr>
              <w:t>мастер</w:t>
            </w:r>
            <w:proofErr w:type="gramEnd"/>
            <w:r w:rsidRPr="004C6577">
              <w:rPr>
                <w:sz w:val="24"/>
                <w:szCs w:val="24"/>
              </w:rPr>
              <w:t>- классах</w:t>
            </w:r>
          </w:p>
        </w:tc>
      </w:tr>
      <w:tr w:rsidR="00637C93" w:rsidRPr="004C6577" w:rsidTr="000367C6">
        <w:trPr>
          <w:trHeight w:val="340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6577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«Хорошо – плохо»,</w:t>
            </w:r>
          </w:p>
        </w:tc>
      </w:tr>
      <w:tr w:rsidR="00637C93" w:rsidRPr="004C6577" w:rsidTr="000367C6">
        <w:trPr>
          <w:trHeight w:val="117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 xml:space="preserve"> «Да – НЕТ»,</w:t>
            </w:r>
            <w:r>
              <w:rPr>
                <w:sz w:val="24"/>
                <w:szCs w:val="24"/>
              </w:rPr>
              <w:t xml:space="preserve"> </w:t>
            </w:r>
            <w:r w:rsidRPr="004C6577">
              <w:rPr>
                <w:sz w:val="24"/>
                <w:szCs w:val="24"/>
              </w:rPr>
              <w:t xml:space="preserve">  Решение ситуационных задач</w:t>
            </w:r>
          </w:p>
        </w:tc>
      </w:tr>
      <w:tr w:rsidR="00637C93" w:rsidRPr="004C6577" w:rsidTr="000367C6">
        <w:trPr>
          <w:trHeight w:val="304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27.04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«</w:t>
            </w:r>
            <w:proofErr w:type="spellStart"/>
            <w:r w:rsidRPr="004C6577">
              <w:rPr>
                <w:sz w:val="24"/>
                <w:szCs w:val="24"/>
              </w:rPr>
              <w:t>Танграм</w:t>
            </w:r>
            <w:proofErr w:type="spellEnd"/>
            <w:r w:rsidRPr="004C6577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 </w:t>
            </w:r>
            <w:r w:rsidRPr="004C6577">
              <w:rPr>
                <w:sz w:val="24"/>
                <w:szCs w:val="24"/>
              </w:rPr>
              <w:t>«Монгольская игра». Выполнение моделей по теме</w:t>
            </w:r>
          </w:p>
        </w:tc>
      </w:tr>
      <w:tr w:rsidR="00637C93" w:rsidRPr="004C6577" w:rsidTr="000367C6">
        <w:trPr>
          <w:trHeight w:val="706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4.05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>Глобальные проблемы планеты и ответственность человека. Нравственные аспекты изобретательства.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Глобальные проблемы современного мира.</w:t>
            </w:r>
            <w:proofErr w:type="gramStart"/>
            <w:r w:rsidRPr="004C6577">
              <w:rPr>
                <w:sz w:val="24"/>
                <w:szCs w:val="24"/>
              </w:rPr>
              <w:t xml:space="preserve"> .</w:t>
            </w:r>
            <w:proofErr w:type="gramEnd"/>
            <w:r w:rsidRPr="004C6577">
              <w:rPr>
                <w:sz w:val="24"/>
                <w:szCs w:val="24"/>
              </w:rPr>
              <w:t xml:space="preserve"> Роль природы в жизни человека:  Два способа познания пр</w:t>
            </w:r>
            <w:r>
              <w:rPr>
                <w:sz w:val="24"/>
                <w:szCs w:val="24"/>
              </w:rPr>
              <w:t xml:space="preserve">ироды – </w:t>
            </w:r>
            <w:proofErr w:type="gramStart"/>
            <w:r>
              <w:rPr>
                <w:sz w:val="24"/>
                <w:szCs w:val="24"/>
              </w:rPr>
              <w:t>научный</w:t>
            </w:r>
            <w:proofErr w:type="gramEnd"/>
            <w:r>
              <w:rPr>
                <w:sz w:val="24"/>
                <w:szCs w:val="24"/>
              </w:rPr>
              <w:t xml:space="preserve"> и художественны</w:t>
            </w:r>
          </w:p>
        </w:tc>
      </w:tr>
      <w:tr w:rsidR="00637C93" w:rsidRPr="004C6577" w:rsidTr="000367C6">
        <w:trPr>
          <w:trHeight w:val="679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3402" w:type="dxa"/>
            <w:vMerge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20" w:line="100" w:lineRule="atLeast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37C93" w:rsidRPr="004C6577" w:rsidRDefault="00637C93" w:rsidP="000367C6">
            <w:pPr>
              <w:shd w:val="clear" w:color="auto" w:fill="FFFFFF"/>
              <w:spacing w:line="100" w:lineRule="atLeas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C6577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>Нравственность и ответственность. «Земля – наш дом». Нравственные аспекты изобретательства</w:t>
            </w:r>
          </w:p>
        </w:tc>
      </w:tr>
      <w:tr w:rsidR="00637C93" w:rsidRPr="004C6577" w:rsidTr="000367C6">
        <w:trPr>
          <w:trHeight w:val="370"/>
        </w:trPr>
        <w:tc>
          <w:tcPr>
            <w:tcW w:w="993" w:type="dxa"/>
            <w:shd w:val="clear" w:color="auto" w:fill="auto"/>
          </w:tcPr>
          <w:p w:rsidR="00637C93" w:rsidRPr="004C6577" w:rsidRDefault="00637C93" w:rsidP="00637C93">
            <w:pPr>
              <w:numPr>
                <w:ilvl w:val="0"/>
                <w:numId w:val="8"/>
              </w:numPr>
              <w:tabs>
                <w:tab w:val="left" w:leader="underscore" w:pos="2976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3402" w:type="dxa"/>
            <w:shd w:val="clear" w:color="auto" w:fill="auto"/>
          </w:tcPr>
          <w:p w:rsidR="00637C93" w:rsidRPr="004C6577" w:rsidRDefault="00637C93" w:rsidP="000367C6">
            <w:pPr>
              <w:pStyle w:val="11"/>
              <w:spacing w:before="40" w:line="100" w:lineRule="atLeast"/>
              <w:ind w:left="0" w:firstLine="0"/>
              <w:rPr>
                <w:szCs w:val="24"/>
              </w:rPr>
            </w:pPr>
            <w:r w:rsidRPr="004C6577">
              <w:rPr>
                <w:szCs w:val="24"/>
              </w:rPr>
              <w:t xml:space="preserve">Заключительное занятие. </w:t>
            </w:r>
          </w:p>
        </w:tc>
        <w:tc>
          <w:tcPr>
            <w:tcW w:w="850" w:type="dxa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4C6577">
              <w:rPr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637C93" w:rsidRPr="004C6577" w:rsidRDefault="00637C93" w:rsidP="000367C6">
            <w:pPr>
              <w:tabs>
                <w:tab w:val="left" w:leader="underscore" w:pos="2976"/>
              </w:tabs>
              <w:spacing w:line="100" w:lineRule="atLeast"/>
              <w:rPr>
                <w:sz w:val="24"/>
                <w:szCs w:val="24"/>
              </w:rPr>
            </w:pPr>
            <w:r w:rsidRPr="004C6577">
              <w:rPr>
                <w:sz w:val="24"/>
                <w:szCs w:val="24"/>
              </w:rPr>
              <w:t xml:space="preserve">Подведение итогов  работы за год,  </w:t>
            </w:r>
            <w:r w:rsidRPr="004C6577">
              <w:rPr>
                <w:color w:val="000000"/>
                <w:spacing w:val="8"/>
                <w:sz w:val="24"/>
                <w:szCs w:val="24"/>
              </w:rPr>
              <w:t>игр</w:t>
            </w:r>
            <w:proofErr w:type="gramStart"/>
            <w:r w:rsidRPr="004C6577">
              <w:rPr>
                <w:color w:val="000000"/>
                <w:spacing w:val="8"/>
                <w:sz w:val="24"/>
                <w:szCs w:val="24"/>
              </w:rPr>
              <w:t>а-</w:t>
            </w:r>
            <w:proofErr w:type="gramEnd"/>
            <w:r w:rsidRPr="004C6577">
              <w:rPr>
                <w:color w:val="000000"/>
                <w:spacing w:val="8"/>
                <w:sz w:val="24"/>
                <w:szCs w:val="24"/>
              </w:rPr>
              <w:t xml:space="preserve"> соревнование</w:t>
            </w:r>
          </w:p>
        </w:tc>
      </w:tr>
    </w:tbl>
    <w:p w:rsidR="003631E1" w:rsidRDefault="003631E1">
      <w:pPr>
        <w:spacing w:after="200" w:line="276" w:lineRule="auto"/>
        <w:rPr>
          <w:snapToGrid w:val="0"/>
          <w:sz w:val="24"/>
          <w:szCs w:val="24"/>
          <w:lang w:eastAsia="ru-RU"/>
        </w:rPr>
      </w:pPr>
    </w:p>
    <w:p w:rsidR="00CB68BA" w:rsidRPr="004C6577" w:rsidRDefault="00CB68BA" w:rsidP="003631E1">
      <w:pPr>
        <w:pStyle w:val="FR1"/>
        <w:rPr>
          <w:rFonts w:ascii="Times New Roman" w:hAnsi="Times New Roman"/>
          <w:szCs w:val="24"/>
        </w:rPr>
      </w:pPr>
    </w:p>
    <w:sectPr w:rsidR="00CB68BA" w:rsidRPr="004C6577" w:rsidSect="00994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38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9D5BB8"/>
    <w:multiLevelType w:val="hybridMultilevel"/>
    <w:tmpl w:val="E3D8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3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8C0C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36C2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AF27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8B25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8F83C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F1"/>
    <w:rsid w:val="00104794"/>
    <w:rsid w:val="001935EF"/>
    <w:rsid w:val="001E6050"/>
    <w:rsid w:val="00291618"/>
    <w:rsid w:val="003631E1"/>
    <w:rsid w:val="00446BFE"/>
    <w:rsid w:val="00475D2C"/>
    <w:rsid w:val="004C0794"/>
    <w:rsid w:val="004C6577"/>
    <w:rsid w:val="0050607E"/>
    <w:rsid w:val="005802DB"/>
    <w:rsid w:val="00637C93"/>
    <w:rsid w:val="00674EA6"/>
    <w:rsid w:val="006B4E9C"/>
    <w:rsid w:val="006C2023"/>
    <w:rsid w:val="006F0FCB"/>
    <w:rsid w:val="007477F1"/>
    <w:rsid w:val="00756D52"/>
    <w:rsid w:val="008307FD"/>
    <w:rsid w:val="00915312"/>
    <w:rsid w:val="009340BC"/>
    <w:rsid w:val="0099492B"/>
    <w:rsid w:val="00A16220"/>
    <w:rsid w:val="00A30FB3"/>
    <w:rsid w:val="00AC19D2"/>
    <w:rsid w:val="00BC39B1"/>
    <w:rsid w:val="00BC4A78"/>
    <w:rsid w:val="00C939F5"/>
    <w:rsid w:val="00C977ED"/>
    <w:rsid w:val="00CB68BA"/>
    <w:rsid w:val="00D27607"/>
    <w:rsid w:val="00E12F40"/>
    <w:rsid w:val="00E85403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3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15312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31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EE53F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9492B"/>
    <w:pPr>
      <w:widowControl w:val="0"/>
      <w:spacing w:after="0" w:line="480" w:lineRule="auto"/>
      <w:ind w:left="480" w:firstLine="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99492B"/>
    <w:pPr>
      <w:widowControl w:val="0"/>
      <w:spacing w:after="0" w:line="480" w:lineRule="auto"/>
      <w:ind w:left="480" w:firstLine="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rsid w:val="003631E1"/>
    <w:pPr>
      <w:jc w:val="center"/>
    </w:pPr>
    <w:rPr>
      <w:color w:val="000000"/>
      <w:sz w:val="22"/>
      <w:lang w:eastAsia="ru-RU"/>
    </w:rPr>
  </w:style>
  <w:style w:type="character" w:customStyle="1" w:styleId="21">
    <w:name w:val="Основной текст 2 Знак"/>
    <w:basedOn w:val="a0"/>
    <w:link w:val="20"/>
    <w:rsid w:val="003631E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3631E1"/>
    <w:pPr>
      <w:tabs>
        <w:tab w:val="center" w:pos="4677"/>
        <w:tab w:val="right" w:pos="9355"/>
      </w:tabs>
    </w:pPr>
    <w:rPr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31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6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4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3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15312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31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EE53F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9492B"/>
    <w:pPr>
      <w:widowControl w:val="0"/>
      <w:spacing w:after="0" w:line="480" w:lineRule="auto"/>
      <w:ind w:left="480" w:firstLine="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99492B"/>
    <w:pPr>
      <w:widowControl w:val="0"/>
      <w:spacing w:after="0" w:line="480" w:lineRule="auto"/>
      <w:ind w:left="480" w:firstLine="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rsid w:val="003631E1"/>
    <w:pPr>
      <w:jc w:val="center"/>
    </w:pPr>
    <w:rPr>
      <w:color w:val="000000"/>
      <w:sz w:val="22"/>
      <w:lang w:eastAsia="ru-RU"/>
    </w:rPr>
  </w:style>
  <w:style w:type="character" w:customStyle="1" w:styleId="21">
    <w:name w:val="Основной текст 2 Знак"/>
    <w:basedOn w:val="a0"/>
    <w:link w:val="20"/>
    <w:rsid w:val="003631E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3631E1"/>
    <w:pPr>
      <w:tabs>
        <w:tab w:val="center" w:pos="4677"/>
        <w:tab w:val="right" w:pos="9355"/>
      </w:tabs>
    </w:pPr>
    <w:rPr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31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6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4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Metodist2</cp:lastModifiedBy>
  <cp:revision>2</cp:revision>
  <cp:lastPrinted>2016-03-23T13:49:00Z</cp:lastPrinted>
  <dcterms:created xsi:type="dcterms:W3CDTF">2017-06-29T09:28:00Z</dcterms:created>
  <dcterms:modified xsi:type="dcterms:W3CDTF">2017-06-29T09:28:00Z</dcterms:modified>
</cp:coreProperties>
</file>