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80" w:rsidRPr="006F2A80" w:rsidRDefault="006F2A80" w:rsidP="006F2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</w:t>
      </w:r>
    </w:p>
    <w:p w:rsidR="006F2A80" w:rsidRPr="006F2A80" w:rsidRDefault="006F2A80" w:rsidP="006F2A80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A80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ИЙ ЦЕНТР ДЕТСКОГО (ЮНОШЕСКОГО) </w:t>
      </w:r>
      <w:r w:rsidRPr="006F2A80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ТВОРЧЕСТВА</w:t>
      </w:r>
    </w:p>
    <w:p w:rsidR="006F2A80" w:rsidRPr="006F2A80" w:rsidRDefault="006F2A80" w:rsidP="006F2A80">
      <w:pPr>
        <w:pStyle w:val="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6F2A80" w:rsidRPr="00517B2F" w:rsidTr="006F2A80">
        <w:tc>
          <w:tcPr>
            <w:tcW w:w="5920" w:type="dxa"/>
          </w:tcPr>
          <w:p w:rsidR="006F2A80" w:rsidRPr="00517B2F" w:rsidRDefault="006F2A80" w:rsidP="006F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F2A80" w:rsidRPr="00517B2F" w:rsidRDefault="0095767D" w:rsidP="006F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</w:t>
            </w:r>
            <w:bookmarkStart w:id="0" w:name="_GoBack"/>
            <w:bookmarkEnd w:id="0"/>
            <w:r w:rsidR="006F2A80" w:rsidRPr="00517B2F">
              <w:rPr>
                <w:rFonts w:ascii="Times New Roman" w:hAnsi="Times New Roman" w:cs="Times New Roman"/>
                <w:sz w:val="24"/>
                <w:szCs w:val="24"/>
              </w:rPr>
              <w:t xml:space="preserve"> совете СПбЦ</w:t>
            </w:r>
            <w:proofErr w:type="gramStart"/>
            <w:r w:rsidR="006F2A80" w:rsidRPr="00517B2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6F2A80" w:rsidRPr="00517B2F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6F2A80" w:rsidRPr="00517B2F" w:rsidRDefault="006F2A80" w:rsidP="006F2A80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6F2A80" w:rsidRPr="00517B2F" w:rsidRDefault="00517B2F" w:rsidP="00517B2F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517B2F">
              <w:rPr>
                <w:szCs w:val="24"/>
              </w:rPr>
              <w:t>Протокол № 1 от 24 августа</w:t>
            </w:r>
            <w:r w:rsidR="006F2A80" w:rsidRPr="00517B2F">
              <w:rPr>
                <w:szCs w:val="24"/>
              </w:rPr>
              <w:t xml:space="preserve"> 201</w:t>
            </w:r>
            <w:r w:rsidRPr="00517B2F">
              <w:rPr>
                <w:szCs w:val="24"/>
              </w:rPr>
              <w:t>6</w:t>
            </w:r>
            <w:r w:rsidR="006F2A80" w:rsidRPr="00517B2F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F2A80" w:rsidRPr="00517B2F" w:rsidRDefault="006F2A80" w:rsidP="006F2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2A80" w:rsidRPr="00517B2F" w:rsidRDefault="006F2A80" w:rsidP="006F2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6F2A80" w:rsidRPr="00517B2F" w:rsidRDefault="006F2A80" w:rsidP="006F2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80" w:rsidRPr="00517B2F" w:rsidRDefault="006F2A80" w:rsidP="006F2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B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517B2F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6F2A80" w:rsidRPr="006F2A80" w:rsidRDefault="006F2A80" w:rsidP="006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A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2A80"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 общеразвивающей программе</w:t>
      </w: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t>«ТЕХНОЛОГИЯ ТВОРЧЕСКОГО МЫШЛЕНИЯ»</w:t>
      </w: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t>(основы ТРИЗ с элементами дизайна и профориентации)</w:t>
      </w:r>
    </w:p>
    <w:p w:rsidR="006F2A80" w:rsidRPr="006F2A80" w:rsidRDefault="006F2A80" w:rsidP="006F2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80" w:rsidRPr="006F2A80" w:rsidRDefault="006F2A80" w:rsidP="006F2A80">
      <w:pPr>
        <w:ind w:left="284"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Pr="006F2A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2A80" w:rsidRPr="006F2A80" w:rsidRDefault="006F2A80" w:rsidP="006F2A80">
      <w:pPr>
        <w:ind w:left="284"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80" w:rsidRPr="006F2A80" w:rsidRDefault="006F2A80" w:rsidP="006F2A80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80" w:rsidRPr="006F2A80" w:rsidRDefault="006F2A80" w:rsidP="006F2A80">
      <w:pPr>
        <w:spacing w:line="360" w:lineRule="auto"/>
        <w:ind w:left="426" w:right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Pr="006F2A80">
        <w:rPr>
          <w:rFonts w:ascii="Times New Roman" w:hAnsi="Times New Roman" w:cs="Times New Roman"/>
          <w:i/>
          <w:sz w:val="24"/>
          <w:szCs w:val="24"/>
          <w:u w:val="single"/>
        </w:rPr>
        <w:t>первый</w:t>
      </w:r>
    </w:p>
    <w:p w:rsidR="006F2A80" w:rsidRPr="006F2A80" w:rsidRDefault="006F2A80" w:rsidP="006F2A80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6F2A80" w:rsidRPr="006F2A80" w:rsidRDefault="006F2A80" w:rsidP="006F2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A80" w:rsidRPr="006F2A80" w:rsidRDefault="006F2A80" w:rsidP="006F2A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A80" w:rsidRPr="006F2A80" w:rsidRDefault="00517B2F" w:rsidP="006F2A8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Галина Валентиновна</w:t>
      </w:r>
      <w:r w:rsidR="006F2A80" w:rsidRPr="006F2A80">
        <w:rPr>
          <w:rFonts w:ascii="Times New Roman" w:hAnsi="Times New Roman" w:cs="Times New Roman"/>
          <w:sz w:val="24"/>
          <w:szCs w:val="24"/>
        </w:rPr>
        <w:t>,</w:t>
      </w:r>
    </w:p>
    <w:p w:rsidR="006F2A80" w:rsidRPr="006F2A80" w:rsidRDefault="006F2A80" w:rsidP="006F2A80">
      <w:pPr>
        <w:ind w:left="5954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6F2A8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6F2A80" w:rsidRPr="006F2A80" w:rsidRDefault="006F2A80" w:rsidP="006F2A80">
      <w:pPr>
        <w:ind w:left="5954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образования СПбЦ</w:t>
      </w:r>
      <w:proofErr w:type="gramStart"/>
      <w:r w:rsidRPr="006F2A8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F2A80">
        <w:rPr>
          <w:rFonts w:ascii="Times New Roman" w:hAnsi="Times New Roman" w:cs="Times New Roman"/>
          <w:sz w:val="24"/>
          <w:szCs w:val="24"/>
        </w:rPr>
        <w:t>Ю)ТТ</w:t>
      </w: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6F2A80" w:rsidRPr="006F2A80" w:rsidRDefault="006F2A80" w:rsidP="006F2A80">
      <w:pPr>
        <w:pStyle w:val="2"/>
        <w:rPr>
          <w:sz w:val="24"/>
          <w:szCs w:val="24"/>
        </w:rPr>
      </w:pPr>
    </w:p>
    <w:p w:rsidR="000624CA" w:rsidRDefault="000624CA">
      <w:pPr>
        <w:widowControl/>
        <w:tabs>
          <w:tab w:val="num" w:pos="0"/>
          <w:tab w:val="left" w:pos="0"/>
        </w:tabs>
        <w:spacing w:after="12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F2A80" w:rsidRDefault="006F2A80">
      <w:pPr>
        <w:widowControl/>
        <w:tabs>
          <w:tab w:val="num" w:pos="0"/>
          <w:tab w:val="left" w:pos="0"/>
        </w:tabs>
        <w:spacing w:after="12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F2A80" w:rsidRDefault="006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2A80" w:rsidRDefault="006F2A80" w:rsidP="006F2A80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0025" w:rsidRDefault="00080025" w:rsidP="006F2A80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25" w:rsidRDefault="00080025" w:rsidP="006F2A80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F2A8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творческой личности и приобретения навыков эффективного решения проблем.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t>Задачи 1 года обучения: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•</w:t>
      </w:r>
      <w:r w:rsidRPr="006F2A8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6F2A8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знакомство с историей создания и возможностями ТРИЗ;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знакомство с инструментами ТРИЗ, алгоритмом решения изобретательских задач, методами и приемами активизации мышления;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освоение простейших законов геометрии и способов работы с бумагой и инструментами, включая оригами;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знакомство с природными технологиями и их использованием человеком в различных профессиях и областях человеческой деятельности;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•</w:t>
      </w:r>
      <w:r w:rsidRPr="006F2A8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6F2A8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развитие интереса к познанию нового, к решению нестандартных задач, к творчеству;</w:t>
      </w:r>
    </w:p>
    <w:p w:rsidR="00080025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включение в личностно-значимые творческие виды деятельности для формирования творческих, нра</w:t>
      </w:r>
      <w:r>
        <w:rPr>
          <w:rFonts w:ascii="Times New Roman" w:hAnsi="Times New Roman" w:cs="Times New Roman"/>
          <w:sz w:val="24"/>
          <w:szCs w:val="24"/>
        </w:rPr>
        <w:t>вственных, духовных, культурных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 xml:space="preserve">ориентиров; 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знакомство с МК и получение простейших навыков составления ментальных карт;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•</w:t>
      </w:r>
      <w:r w:rsidRPr="006F2A8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6F2A8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формирование потребности в творческой и практической деятельности;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>- формирование потребности в самостоятельной работе;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качеств, социальная адаптация, патриотический и духовно-нравственный рост; 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6F2A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2A80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ценностям.</w:t>
      </w:r>
    </w:p>
    <w:p w:rsidR="00080025" w:rsidRPr="006F2A80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80">
        <w:rPr>
          <w:rFonts w:ascii="Times New Roman" w:hAnsi="Times New Roman" w:cs="Times New Roman"/>
          <w:b/>
          <w:sz w:val="24"/>
          <w:szCs w:val="24"/>
        </w:rPr>
        <w:t>Условия организации учебно-воспитательного процесса:</w:t>
      </w:r>
    </w:p>
    <w:p w:rsidR="00080025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hAnsi="Times New Roman" w:cs="Times New Roman"/>
          <w:sz w:val="24"/>
          <w:szCs w:val="24"/>
        </w:rPr>
        <w:t xml:space="preserve">Учебный процесс проходит в условиях развивающей предметно-пространственной среды в кабинете, оснащенном </w:t>
      </w:r>
      <w:proofErr w:type="gramStart"/>
      <w:r w:rsidRPr="006F2A80">
        <w:rPr>
          <w:rFonts w:ascii="Times New Roman" w:hAnsi="Times New Roman" w:cs="Times New Roman"/>
          <w:sz w:val="24"/>
          <w:szCs w:val="24"/>
        </w:rPr>
        <w:t>интерактивными</w:t>
      </w:r>
      <w:proofErr w:type="gramEnd"/>
      <w:r w:rsidRPr="006F2A80">
        <w:rPr>
          <w:rFonts w:ascii="Times New Roman" w:hAnsi="Times New Roman" w:cs="Times New Roman"/>
          <w:sz w:val="24"/>
          <w:szCs w:val="24"/>
        </w:rPr>
        <w:t xml:space="preserve"> сред-</w:t>
      </w:r>
      <w:proofErr w:type="spellStart"/>
      <w:r w:rsidRPr="006F2A80">
        <w:rPr>
          <w:rFonts w:ascii="Times New Roman" w:hAnsi="Times New Roman" w:cs="Times New Roman"/>
          <w:sz w:val="24"/>
          <w:szCs w:val="24"/>
        </w:rPr>
        <w:t>ствами</w:t>
      </w:r>
      <w:proofErr w:type="spellEnd"/>
      <w:r w:rsidRPr="006F2A80">
        <w:rPr>
          <w:rFonts w:ascii="Times New Roman" w:hAnsi="Times New Roman" w:cs="Times New Roman"/>
          <w:sz w:val="24"/>
          <w:szCs w:val="24"/>
        </w:rPr>
        <w:t xml:space="preserve"> коммуникации и дидактического материала в условиях, обеспечивающих успешность ка</w:t>
      </w:r>
      <w:r>
        <w:rPr>
          <w:rFonts w:ascii="Times New Roman" w:hAnsi="Times New Roman" w:cs="Times New Roman"/>
          <w:sz w:val="24"/>
          <w:szCs w:val="24"/>
        </w:rPr>
        <w:t>ждого обучающегося в общей груп</w:t>
      </w:r>
      <w:r w:rsidRPr="006F2A80">
        <w:rPr>
          <w:rFonts w:ascii="Times New Roman" w:hAnsi="Times New Roman" w:cs="Times New Roman"/>
          <w:sz w:val="24"/>
          <w:szCs w:val="24"/>
        </w:rPr>
        <w:t>пе (15 человек), в малых группах (3-5 человек) и индивидуально с педагогом. Занятия проходят 2 раза в неделю по 2 академических часа с перерывом в 5 минут</w:t>
      </w:r>
      <w:r>
        <w:rPr>
          <w:rFonts w:ascii="Times New Roman" w:hAnsi="Times New Roman" w:cs="Times New Roman"/>
          <w:sz w:val="24"/>
          <w:szCs w:val="24"/>
        </w:rPr>
        <w:t xml:space="preserve"> (всего 144 часа)</w:t>
      </w:r>
      <w:r w:rsidRPr="006F2A80">
        <w:rPr>
          <w:rFonts w:ascii="Times New Roman" w:hAnsi="Times New Roman" w:cs="Times New Roman"/>
          <w:sz w:val="24"/>
          <w:szCs w:val="24"/>
        </w:rPr>
        <w:t>. Учебный процесс предусматривает вовлечение родителей в сотрудничество и формирование у них компетентной педагогической позиции по отношению к собственному ребенку, а также построение взаимодействия с семьей по принципу партнерства.</w:t>
      </w:r>
    </w:p>
    <w:p w:rsidR="00080025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0025" w:rsidRPr="00F87306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0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80025" w:rsidRDefault="00080025" w:rsidP="00080025">
      <w:pPr>
        <w:pStyle w:val="Standard"/>
        <w:widowControl w:val="0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73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концу 1 года </w:t>
      </w:r>
      <w:proofErr w:type="gramStart"/>
      <w:r w:rsidRPr="00F87306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обучения по программе</w:t>
      </w:r>
      <w:proofErr w:type="gramEnd"/>
      <w:r w:rsidRPr="00F873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учащиеся должны </w:t>
      </w:r>
    </w:p>
    <w:p w:rsidR="00080025" w:rsidRPr="006F2A80" w:rsidRDefault="00080025" w:rsidP="00080025">
      <w:pPr>
        <w:pStyle w:val="Standard"/>
        <w:widowControl w:val="0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ЗНАТЬ</w:t>
      </w:r>
      <w:r w:rsidRPr="006F2A8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080025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вехи </w:t>
      </w:r>
      <w:r w:rsidRPr="00F87306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 xml:space="preserve">и создания </w:t>
      </w:r>
      <w:r w:rsidRPr="00F87306">
        <w:rPr>
          <w:rFonts w:ascii="Times New Roman" w:hAnsi="Times New Roman" w:cs="Times New Roman"/>
          <w:sz w:val="24"/>
          <w:szCs w:val="24"/>
        </w:rPr>
        <w:t>ТРИЗ;</w:t>
      </w:r>
    </w:p>
    <w:p w:rsidR="00080025" w:rsidRPr="00F87306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</w:t>
      </w:r>
      <w:r w:rsidRPr="00F87306">
        <w:rPr>
          <w:rFonts w:ascii="Times New Roman" w:hAnsi="Times New Roman" w:cs="Times New Roman"/>
          <w:sz w:val="24"/>
          <w:szCs w:val="24"/>
        </w:rPr>
        <w:t xml:space="preserve"> активизации мышления</w:t>
      </w:r>
    </w:p>
    <w:p w:rsidR="00080025" w:rsidRPr="00F87306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</w:t>
      </w:r>
      <w:r w:rsidRPr="00F87306">
        <w:rPr>
          <w:rFonts w:ascii="Times New Roman" w:hAnsi="Times New Roman" w:cs="Times New Roman"/>
          <w:sz w:val="24"/>
          <w:szCs w:val="24"/>
        </w:rPr>
        <w:t xml:space="preserve"> ТРИЗ</w:t>
      </w:r>
      <w:r>
        <w:rPr>
          <w:rFonts w:ascii="Times New Roman" w:hAnsi="Times New Roman" w:cs="Times New Roman"/>
          <w:sz w:val="24"/>
          <w:szCs w:val="24"/>
        </w:rPr>
        <w:t xml:space="preserve"> (ИКР, ресурсы, АРИЗ)</w:t>
      </w:r>
      <w:r w:rsidRPr="00F87306">
        <w:rPr>
          <w:rFonts w:ascii="Times New Roman" w:hAnsi="Times New Roman" w:cs="Times New Roman"/>
          <w:sz w:val="24"/>
          <w:szCs w:val="24"/>
        </w:rPr>
        <w:t>;</w:t>
      </w:r>
    </w:p>
    <w:p w:rsidR="00080025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использования</w:t>
      </w:r>
      <w:r w:rsidRPr="00F87306">
        <w:rPr>
          <w:rFonts w:ascii="Times New Roman" w:hAnsi="Times New Roman" w:cs="Times New Roman"/>
          <w:sz w:val="24"/>
          <w:szCs w:val="24"/>
        </w:rPr>
        <w:t xml:space="preserve"> человеком</w:t>
      </w:r>
      <w:r>
        <w:rPr>
          <w:rFonts w:ascii="Times New Roman" w:hAnsi="Times New Roman" w:cs="Times New Roman"/>
          <w:sz w:val="24"/>
          <w:szCs w:val="24"/>
        </w:rPr>
        <w:t xml:space="preserve"> «природных технологий»</w:t>
      </w:r>
      <w:r w:rsidRPr="00F87306">
        <w:rPr>
          <w:rFonts w:ascii="Times New Roman" w:hAnsi="Times New Roman" w:cs="Times New Roman"/>
          <w:sz w:val="24"/>
          <w:szCs w:val="24"/>
        </w:rPr>
        <w:t xml:space="preserve"> в различных профессиях и областях человеческой деятельности;</w:t>
      </w:r>
    </w:p>
    <w:p w:rsidR="00080025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</w:t>
      </w:r>
      <w:r w:rsidRPr="00F87306">
        <w:rPr>
          <w:rFonts w:ascii="Times New Roman" w:hAnsi="Times New Roman" w:cs="Times New Roman"/>
          <w:sz w:val="24"/>
          <w:szCs w:val="24"/>
        </w:rPr>
        <w:t xml:space="preserve"> работы с бумагой и инструментами, включая оригами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025" w:rsidRPr="006F2A80" w:rsidRDefault="00080025" w:rsidP="00080025">
      <w:pPr>
        <w:pStyle w:val="Standard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A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УМЕТЬ</w:t>
      </w:r>
      <w:r w:rsidRPr="006F2A8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080025" w:rsidRPr="00D3731C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1C">
        <w:rPr>
          <w:rFonts w:ascii="Times New Roman" w:hAnsi="Times New Roman" w:cs="Times New Roman"/>
          <w:sz w:val="24"/>
          <w:szCs w:val="24"/>
        </w:rPr>
        <w:t>придумывать загадки, фантастические рассказы, ребусы, шарады</w:t>
      </w:r>
    </w:p>
    <w:p w:rsidR="00080025" w:rsidRPr="00D3731C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1C">
        <w:rPr>
          <w:rFonts w:ascii="Times New Roman" w:hAnsi="Times New Roman" w:cs="Times New Roman"/>
          <w:sz w:val="24"/>
          <w:szCs w:val="24"/>
        </w:rPr>
        <w:t>переходить от проблемной ситуации к модели задачи, пользоваться методами решения творческих задач,</w:t>
      </w:r>
    </w:p>
    <w:p w:rsidR="00080025" w:rsidRPr="00D3731C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1C">
        <w:rPr>
          <w:rFonts w:ascii="Times New Roman" w:hAnsi="Times New Roman" w:cs="Times New Roman"/>
          <w:sz w:val="24"/>
          <w:szCs w:val="24"/>
        </w:rPr>
        <w:t>формулировать технические противоречия,</w:t>
      </w:r>
    </w:p>
    <w:p w:rsidR="00080025" w:rsidRDefault="00080025" w:rsidP="00080025">
      <w:pPr>
        <w:pStyle w:val="a9"/>
        <w:widowControl/>
        <w:numPr>
          <w:ilvl w:val="0"/>
          <w:numId w:val="6"/>
        </w:numPr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1C">
        <w:rPr>
          <w:rFonts w:ascii="Times New Roman" w:hAnsi="Times New Roman" w:cs="Times New Roman"/>
          <w:sz w:val="24"/>
          <w:szCs w:val="24"/>
        </w:rPr>
        <w:t>пользоваться приемами разрешения противоречий и знанием законов развития технических систем для решения изобретательских задач в каком-либо профессиональном направлении.</w:t>
      </w:r>
    </w:p>
    <w:p w:rsidR="00080025" w:rsidRPr="00080025" w:rsidRDefault="00080025" w:rsidP="00080025">
      <w:pPr>
        <w:widowControl/>
        <w:tabs>
          <w:tab w:val="num" w:pos="0"/>
          <w:tab w:val="left" w:pos="0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80025" w:rsidRDefault="00080025" w:rsidP="00080025">
      <w:pPr>
        <w:widowControl/>
        <w:tabs>
          <w:tab w:val="num" w:pos="0"/>
          <w:tab w:val="left" w:pos="0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  <w:sectPr w:rsidR="00080025" w:rsidSect="006F2A80">
          <w:pgSz w:w="11906" w:h="16838"/>
          <w:pgMar w:top="678" w:right="567" w:bottom="1276" w:left="709" w:header="709" w:footer="567" w:gutter="0"/>
          <w:cols w:space="0"/>
          <w:docGrid w:linePitch="299"/>
        </w:sectPr>
      </w:pPr>
    </w:p>
    <w:p w:rsidR="00080025" w:rsidRPr="00080025" w:rsidRDefault="00080025" w:rsidP="00080025">
      <w:pPr>
        <w:widowControl/>
        <w:tabs>
          <w:tab w:val="num" w:pos="0"/>
          <w:tab w:val="left" w:pos="0"/>
        </w:tabs>
        <w:spacing w:after="12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1 год обучения, 2016-2017</w:t>
      </w:r>
    </w:p>
    <w:tbl>
      <w:tblPr>
        <w:tblpPr w:leftFromText="180" w:rightFromText="180" w:horzAnchor="margin" w:tblpY="569"/>
        <w:tblW w:w="15328" w:type="dxa"/>
        <w:tblLayout w:type="fixed"/>
        <w:tblLook w:val="0000" w:firstRow="0" w:lastRow="0" w:firstColumn="0" w:lastColumn="0" w:noHBand="0" w:noVBand="0"/>
      </w:tblPr>
      <w:tblGrid>
        <w:gridCol w:w="533"/>
        <w:gridCol w:w="850"/>
        <w:gridCol w:w="993"/>
        <w:gridCol w:w="2268"/>
        <w:gridCol w:w="851"/>
        <w:gridCol w:w="6095"/>
        <w:gridCol w:w="3714"/>
        <w:gridCol w:w="24"/>
      </w:tblGrid>
      <w:tr w:rsidR="00080025" w:rsidRPr="00080025" w:rsidTr="0008002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</w:t>
            </w:r>
          </w:p>
        </w:tc>
      </w:tr>
      <w:tr w:rsidR="00080025" w:rsidRPr="00080025" w:rsidTr="0008002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Организационные вопросы. Планы и правила работы на год. Правила ведения конспекта. МК. </w:t>
            </w: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Вводный контроль.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pStyle w:val="Standard"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 «Ментальные карты»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ru-RU" w:bidi="ru-RU"/>
              </w:rPr>
              <w:t xml:space="preserve">Творчество и техника. </w:t>
            </w: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Изобретательство. Великие изобретатели.</w:t>
            </w:r>
            <w:r w:rsidRPr="00080025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ru-RU" w:bidi="ru-RU"/>
              </w:rPr>
              <w:t xml:space="preserve"> 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Беседа об изобретательстве «От каменного века и до наших дней». Решение задач.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Чувства и органы чувств человека. Качественная оценка чего-либо.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pStyle w:val="Standard"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Задача «Сигнал опасности в шумном цехе»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Леонардо да Винчи: художник, изобретатель..</w:t>
            </w:r>
            <w:proofErr w:type="gram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 еще? Знаки и символы Леонардо. Знаки и символы в нашей жизни, искусстве, технике.  Прилагательное «какой». Характеристика чего-либо.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 «Знаки и символы»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мк</w:t>
            </w:r>
            <w:proofErr w:type="spellEnd"/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Никола Тесла. Просмотр фильма, обсуждение.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Фильм «Властелин мира» (см. УМК)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Г.С.Альтшуллер</w:t>
            </w:r>
            <w:proofErr w:type="spellEnd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 основоположник науки ТРИЗ.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 истории создания ТРИЗ.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Природа, человек, техника. 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Беседа «Природа-изобретатель». Что подсказала природа человеку. Что такое «Природные технологии». Бионика. </w:t>
            </w:r>
            <w:proofErr w:type="gram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Профессии</w:t>
            </w:r>
            <w:proofErr w:type="gramEnd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связанные с использованием природных технологий. Интересные природные объекты.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Фильм «Великая тайна воды»  0.00 – 5.08 мин.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 « Подсказки природы»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аналоги.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Бионика. Прямая аналогия.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Прямая аналогия. Фантастическая аналогия.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 «Сказки, баба-яга и др.»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b/>
                <w:kern w:val="16"/>
                <w:sz w:val="20"/>
                <w:szCs w:val="20"/>
                <w:lang w:eastAsia="ar-SA"/>
              </w:rPr>
              <w:t>Система. 10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Система, ее признаки и функции. Понятия: признаки, функция.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 прошлая и будущая.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изобретательских задач.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 «Система». (</w:t>
            </w:r>
            <w:proofErr w:type="spell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</w:t>
            </w:r>
            <w:proofErr w:type="gramStart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.У</w:t>
            </w:r>
            <w:proofErr w:type="gramEnd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МК</w:t>
            </w:r>
            <w:proofErr w:type="spellEnd"/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 чего состоит система? Элементы системы. Решение задач.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Системный оператор. Что такое системное мышление? Решение задач.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Системы природные и технические. Структура систем. Системность техники. Решение задач.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Техническое моделирование     и конструирование.   30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Беседа о геометрии и стереометрии. Законы геометрии.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Т/б при работе с режущими и колющими инструментами. Работа в свободной технике.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Фильм о законах геометрии.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(см. УМК)</w:t>
            </w:r>
          </w:p>
        </w:tc>
      </w:tr>
      <w:tr w:rsidR="00042EE0" w:rsidRPr="00080025" w:rsidTr="00517B2F">
        <w:trPr>
          <w:cantSplit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Плоскость и объем. Из истории оригами.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технике оригами.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cantSplit/>
          <w:trHeight w:val="1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технике оригами.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Творческая работа.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технике оригами.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на смекалку с бумагой.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Базовые понятия ТРИЗ. АРИЗ. 26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Понятия: психологическая инерция мышления. </w:t>
            </w: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Инерция мышления - когда она хороша, когда плоха. Как ее преодолеть. Примеры из истории. </w:t>
            </w: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Решение изобретательских задач. МК.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Задачи «Сколько треугольников?», «Угол в квадрате».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ИКР.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 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АРИЗ: ОВ, ОЗ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 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АРИЗ: КП, противоречие.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АРИЗ: КП, противоречие. Приемы устранения противоречий.  Дробление-объединение.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Примеры применения приемов устранения технических противоречий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http://www.metodolog.ru/00863/00863.html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АРИЗ: КП, противоречие. Прием «Матрешка».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АРИЗ: КП, противоречие, ресурсы. Прием «Наоборот».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Решение изобретательских задач. </w:t>
            </w: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Промежуточный контроль.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Техническое моделирование и конструирование.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Графика. Виды и способы.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«Новогодняя мастерская»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технике графики.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Аппликация. Виды и техника.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Аппликации из цветной бумаги</w:t>
            </w:r>
            <w:proofErr w:type="gram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http://masterclassy.ru/podelki/podelki-iz-bumagi/650-applikacii-iz-cvetnoy-bumagi.html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«Новогодняя мастерская». Работа в технике аппликации (коллажа).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Виды работы с бумагой. «Ассорти»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«Новогодняя мастерская»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свободном стиле.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«Новогодняя мастерская»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свободном стиле.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Участие в новогоднем празднике Центра.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Новогодний праздник с родителями (родительское собрание). Новогодние сувениры (представление работ).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М/Фильм «Маша и медведь» новогодний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Развитие логического мышления. 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такое логика.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Причина и следствие. Решение задач. МК.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Немного про Шерлока Холмса. 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Индукция и дедукция. Решение задач. МК.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Логические цепочки. 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 табличным методом.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Р.Т.В.    26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Бином фантазии.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Бином фантазии.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Техническое моделирование    и конструирование.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Творческая работа к празднику 23 февраля. Учимся описывать объект. Чертеж, его изготовление.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Творческая работа к празднику 23 февраля.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25" w:rsidRPr="00080025" w:rsidTr="00080025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Базовые понятия ТРИЗ.   АРИЗ.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Решение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Техническое </w:t>
            </w:r>
            <w:proofErr w:type="gramStart"/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моде-</w:t>
            </w:r>
            <w:proofErr w:type="spellStart"/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лирование</w:t>
            </w:r>
            <w:proofErr w:type="spellEnd"/>
            <w:proofErr w:type="gramEnd"/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кон-</w:t>
            </w:r>
            <w:proofErr w:type="spellStart"/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струирование</w:t>
            </w:r>
            <w:proofErr w:type="spellEnd"/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Творческая работа к празднику 8 марта.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Составление описания модели по плану. Чертежи. Работа с инструментами, техника безопасности.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Творческая работа к празднику 8 марта.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Выполнение работы. Работа с инструментами, техника безопасности.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понятия ТРИЗ.   АРИЗ.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изобретательских задач.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Путь к идеалу. От расплывчатой </w:t>
            </w:r>
            <w:proofErr w:type="spell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изобретат</w:t>
            </w:r>
            <w:proofErr w:type="spell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. ситуации к точной постановке задачи. Решение задач путем нахождения идеального конечного результата.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Задача « Трап самолета».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Решение задач на преодоление инерции мышления.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Задача «Лампа на луноходе».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Решение изобретательских задач. МК.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Решение изобретательских задач. МК.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Р.Т.В.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Приемы устранения противоречий – способ фантазирования. </w:t>
            </w:r>
            <w:proofErr w:type="spell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Копирование</w:t>
            </w:r>
            <w:proofErr w:type="gram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азвивающие</w:t>
            </w:r>
            <w:proofErr w:type="spell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игры.Решение</w:t>
            </w:r>
            <w:proofErr w:type="spell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ситуационных задач, </w:t>
            </w:r>
            <w:r w:rsidRPr="0008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«методом отсекающих вопросов»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Парные приемы.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Парные приемы.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Вынесение, местное качество.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Динамичность.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Изменение агрегатного состояния.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Использование пористых материалов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Что такое композитные материалы?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Ролик - см. УМК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Методы активизации творческого </w:t>
            </w:r>
            <w:proofErr w:type="spell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gramStart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бзор</w:t>
            </w:r>
            <w:proofErr w:type="spellEnd"/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методов, презентация.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  Метод фокальных объектов.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Мозговой штурм.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Составление МК по теме.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Беседа о патриотизме и Великой Отечественной войне.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Детям о Великой Отечественной Войне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https://www.youtube.com/watch?v=gQaj-CW-tjk</w:t>
            </w: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Глобальные проблемы человечества.6 час.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современного мира. Потребности человека.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Два способа познания природы - научный и художественный. Роль природы в жизни человека.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E0" w:rsidRPr="00080025" w:rsidTr="00517B2F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Нравственность и ответственность. Земля - наш дом. В чем заключается единство Земли и Космоса?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Фильм о планете Земля.</w:t>
            </w:r>
          </w:p>
          <w:p w:rsidR="00042EE0" w:rsidRPr="00080025" w:rsidRDefault="00042EE0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(см. УМК)</w:t>
            </w:r>
          </w:p>
        </w:tc>
      </w:tr>
      <w:tr w:rsidR="00080025" w:rsidRPr="00080025" w:rsidTr="00080025">
        <w:trPr>
          <w:gridAfter w:val="1"/>
          <w:wAfter w:w="24" w:type="dxa"/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>Составление МК по всем темам года. Подведение итогов.</w:t>
            </w:r>
          </w:p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025">
              <w:rPr>
                <w:rFonts w:ascii="Times New Roman" w:hAnsi="Times New Roman" w:cs="Times New Roman"/>
                <w:sz w:val="20"/>
                <w:szCs w:val="20"/>
              </w:rPr>
              <w:t xml:space="preserve">Планы на будущее.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25" w:rsidRPr="00080025" w:rsidRDefault="00080025" w:rsidP="00517B2F">
            <w:pPr>
              <w:widowControl/>
              <w:tabs>
                <w:tab w:val="num" w:pos="0"/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4AC" w:rsidRDefault="00F224AC" w:rsidP="00F224AC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F224AC" w:rsidRDefault="00F224AC" w:rsidP="00F224AC">
      <w:pPr>
        <w:widowControl/>
        <w:rPr>
          <w:rFonts w:ascii="Times New Roman" w:hAnsi="Times New Roman"/>
          <w:b/>
          <w:bCs/>
          <w:sz w:val="28"/>
          <w:szCs w:val="28"/>
        </w:rPr>
      </w:pPr>
    </w:p>
    <w:p w:rsidR="00F224AC" w:rsidRDefault="00F224AC" w:rsidP="00F224A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Характеристика группы: </w:t>
      </w:r>
      <w:r>
        <w:rPr>
          <w:rFonts w:ascii="Times New Roman" w:hAnsi="Times New Roman"/>
          <w:sz w:val="28"/>
          <w:szCs w:val="28"/>
        </w:rPr>
        <w:t xml:space="preserve"> Группа адекватная. Чупров, </w:t>
      </w:r>
      <w:proofErr w:type="spellStart"/>
      <w:r>
        <w:rPr>
          <w:rFonts w:ascii="Times New Roman" w:hAnsi="Times New Roman"/>
          <w:sz w:val="28"/>
          <w:szCs w:val="28"/>
        </w:rPr>
        <w:t>Нестратенко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- слабо контролируют свои действия, невнимательны, </w:t>
      </w:r>
      <w:proofErr w:type="spellStart"/>
      <w:r>
        <w:rPr>
          <w:rFonts w:ascii="Times New Roman" w:hAnsi="Times New Roman"/>
          <w:sz w:val="28"/>
          <w:szCs w:val="28"/>
        </w:rPr>
        <w:t>несобраны</w:t>
      </w:r>
      <w:proofErr w:type="spellEnd"/>
      <w:r>
        <w:rPr>
          <w:rFonts w:ascii="Times New Roman" w:hAnsi="Times New Roman"/>
          <w:sz w:val="28"/>
          <w:szCs w:val="28"/>
        </w:rPr>
        <w:t xml:space="preserve">. Часто не слышат и не понимают информацию. Стремление к техническим дисциплинам – </w:t>
      </w:r>
      <w:proofErr w:type="spellStart"/>
      <w:r>
        <w:rPr>
          <w:rFonts w:ascii="Times New Roman" w:hAnsi="Times New Roman"/>
          <w:sz w:val="28"/>
          <w:szCs w:val="28"/>
        </w:rPr>
        <w:t>Калинцев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Кочаненков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Махов, </w:t>
      </w:r>
      <w:proofErr w:type="spellStart"/>
      <w:r>
        <w:rPr>
          <w:rFonts w:ascii="Times New Roman" w:hAnsi="Times New Roman"/>
          <w:sz w:val="28"/>
          <w:szCs w:val="28"/>
        </w:rPr>
        <w:t>Месхи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Крепяков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Хорошее, развитое мышление для данного возраста у всех, кроме Чупрова и </w:t>
      </w:r>
      <w:proofErr w:type="spellStart"/>
      <w:r>
        <w:rPr>
          <w:rFonts w:ascii="Times New Roman" w:hAnsi="Times New Roman"/>
          <w:sz w:val="28"/>
          <w:szCs w:val="28"/>
        </w:rPr>
        <w:t>Нестратенко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080025" w:rsidRDefault="00080025" w:rsidP="00080025">
      <w:pPr>
        <w:widowControl/>
        <w:tabs>
          <w:tab w:val="num" w:pos="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025">
      <w:pgSz w:w="16838" w:h="11906" w:orient="landscape"/>
      <w:pgMar w:top="709" w:right="678" w:bottom="567" w:left="1276" w:header="709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FB" w:rsidRDefault="00894BFB">
      <w:pPr>
        <w:spacing w:after="0" w:line="240" w:lineRule="auto"/>
      </w:pPr>
      <w:r>
        <w:separator/>
      </w:r>
    </w:p>
  </w:endnote>
  <w:endnote w:type="continuationSeparator" w:id="0">
    <w:p w:rsidR="00894BFB" w:rsidRDefault="0089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FB" w:rsidRDefault="00894BFB">
      <w:pPr>
        <w:spacing w:line="240" w:lineRule="auto"/>
      </w:pPr>
      <w:r>
        <w:separator/>
      </w:r>
    </w:p>
  </w:footnote>
  <w:footnote w:type="continuationSeparator" w:id="0">
    <w:p w:rsidR="00894BFB" w:rsidRDefault="0089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778"/>
    <w:multiLevelType w:val="multilevel"/>
    <w:tmpl w:val="A4CCCCCC"/>
    <w:lvl w:ilvl="0">
      <w:numFmt w:val="bullet"/>
      <w:lvlText w:val=""/>
      <w:lvlJc w:val="left"/>
      <w:pPr>
        <w:tabs>
          <w:tab w:val="num" w:pos="360"/>
        </w:tabs>
        <w:suppressAutoHyphens/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1">
    <w:nsid w:val="17DD3E5B"/>
    <w:multiLevelType w:val="multilevel"/>
    <w:tmpl w:val="F1D284B4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2">
    <w:nsid w:val="2739738A"/>
    <w:multiLevelType w:val="multilevel"/>
    <w:tmpl w:val="6F0ED84C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3">
    <w:nsid w:val="3F5D076B"/>
    <w:multiLevelType w:val="multilevel"/>
    <w:tmpl w:val="74B83DDE"/>
    <w:lvl w:ilvl="0">
      <w:numFmt w:val="bullet"/>
      <w:lvlText w:val=""/>
      <w:lvlJc w:val="left"/>
      <w:pPr>
        <w:tabs>
          <w:tab w:val="num" w:pos="360"/>
        </w:tabs>
        <w:suppressAutoHyphens/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4">
    <w:nsid w:val="53B333F3"/>
    <w:multiLevelType w:val="hybridMultilevel"/>
    <w:tmpl w:val="638685E0"/>
    <w:lvl w:ilvl="0" w:tplc="00000005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E3AA7"/>
    <w:multiLevelType w:val="multilevel"/>
    <w:tmpl w:val="9A8C7B4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6F903BE2"/>
    <w:multiLevelType w:val="multilevel"/>
    <w:tmpl w:val="FA368A4C"/>
    <w:lvl w:ilvl="0">
      <w:numFmt w:val="bullet"/>
      <w:lvlText w:val=""/>
      <w:lvlJc w:val="left"/>
      <w:pPr>
        <w:tabs>
          <w:tab w:val="num" w:pos="360"/>
        </w:tabs>
        <w:suppressAutoHyphens/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>
    <w:nsid w:val="7C5C15D8"/>
    <w:multiLevelType w:val="hybridMultilevel"/>
    <w:tmpl w:val="7A2EB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A"/>
    <w:rsid w:val="00042EE0"/>
    <w:rsid w:val="000624CA"/>
    <w:rsid w:val="00080025"/>
    <w:rsid w:val="00221143"/>
    <w:rsid w:val="0023172D"/>
    <w:rsid w:val="002E70D4"/>
    <w:rsid w:val="00314F97"/>
    <w:rsid w:val="00517B2F"/>
    <w:rsid w:val="0054646C"/>
    <w:rsid w:val="005D4E9E"/>
    <w:rsid w:val="005F5DC4"/>
    <w:rsid w:val="006F2A80"/>
    <w:rsid w:val="00894BFB"/>
    <w:rsid w:val="0095767D"/>
    <w:rsid w:val="00991552"/>
    <w:rsid w:val="00B46462"/>
    <w:rsid w:val="00CC31C2"/>
    <w:rsid w:val="00D3731C"/>
    <w:rsid w:val="00D413E4"/>
    <w:rsid w:val="00DE47EA"/>
    <w:rsid w:val="00F224AC"/>
    <w:rsid w:val="00F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styleId="a3">
    <w:name w:val="footer"/>
    <w:basedOn w:val="Standard"/>
    <w:qFormat/>
    <w:pPr>
      <w:widowControl w:val="0"/>
      <w:tabs>
        <w:tab w:val="center" w:pos="7442"/>
        <w:tab w:val="right" w:pos="14884"/>
      </w:tabs>
    </w:pPr>
  </w:style>
  <w:style w:type="paragraph" w:customStyle="1" w:styleId="TableContents">
    <w:name w:val="Table Contents"/>
    <w:basedOn w:val="Standard"/>
    <w:qFormat/>
    <w:pPr>
      <w:widowControl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X3AS7TABSTYLE">
    <w:name w:val="X3AS7TABSTYLE"/>
    <w:basedOn w:val="a3"/>
    <w:qFormat/>
    <w:pPr>
      <w:tabs>
        <w:tab w:val="clear" w:pos="7442"/>
        <w:tab w:val="clear" w:pos="14884"/>
        <w:tab w:val="right" w:pos="14173"/>
      </w:tabs>
    </w:pPr>
  </w:style>
  <w:style w:type="paragraph" w:customStyle="1" w:styleId="notetext">
    <w:name w:val="note text"/>
    <w:qFormat/>
    <w:pPr>
      <w:widowControl/>
    </w:pPr>
  </w:style>
  <w:style w:type="paragraph" w:customStyle="1" w:styleId="notetext1">
    <w:name w:val="note text_1"/>
    <w:qFormat/>
    <w:pPr>
      <w:widowControl/>
    </w:pPr>
  </w:style>
  <w:style w:type="paragraph" w:customStyle="1" w:styleId="notetext2">
    <w:name w:val="note text_2"/>
    <w:qFormat/>
  </w:style>
  <w:style w:type="paragraph" w:customStyle="1" w:styleId="notetext3">
    <w:name w:val="note text_3"/>
    <w:qFormat/>
  </w:style>
  <w:style w:type="paragraph" w:customStyle="1" w:styleId="FR1">
    <w:name w:val="FR1"/>
    <w:qFormat/>
    <w:rPr>
      <w:rFonts w:ascii="Arial" w:eastAsia="Arial" w:hAnsi="Arial" w:cs="Arial"/>
      <w:kern w:val="16"/>
      <w:sz w:val="24"/>
      <w:szCs w:val="24"/>
    </w:rPr>
  </w:style>
  <w:style w:type="character" w:customStyle="1" w:styleId="Internetlink">
    <w:name w:val="Internet link"/>
    <w:basedOn w:val="a4"/>
    <w:qFormat/>
    <w:rPr>
      <w:color w:val="000080"/>
      <w:u w:val="single"/>
      <w:lang w:val="ru-RU"/>
    </w:rPr>
  </w:style>
  <w:style w:type="character" w:customStyle="1" w:styleId="StrongEmphasis">
    <w:name w:val="Strong Emphasis"/>
    <w:basedOn w:val="11"/>
    <w:qFormat/>
    <w:rPr>
      <w:b/>
      <w:lang w:val="ru-RU"/>
    </w:rPr>
  </w:style>
  <w:style w:type="character" w:customStyle="1" w:styleId="Contents">
    <w:name w:val="Contents"/>
    <w:qFormat/>
    <w:rPr>
      <w:color w:val="000000"/>
      <w:u w:val="none"/>
      <w:lang w:val="ru-RU"/>
    </w:rPr>
  </w:style>
  <w:style w:type="character" w:customStyle="1" w:styleId="BulletSymbol">
    <w:name w:val="BulletSymbol"/>
    <w:qFormat/>
    <w:rPr>
      <w:rFonts w:ascii="Symbol" w:hAnsi="Symbol"/>
      <w:lang w:val="ru-RU"/>
    </w:rPr>
  </w:style>
  <w:style w:type="character" w:customStyle="1" w:styleId="notereference">
    <w:name w:val="note reference"/>
    <w:qFormat/>
    <w:rPr>
      <w:lang w:val="ru-RU"/>
    </w:rPr>
  </w:style>
  <w:style w:type="character" w:customStyle="1" w:styleId="notereference1">
    <w:name w:val="note reference_1"/>
    <w:qFormat/>
    <w:rPr>
      <w:lang w:val="ru-RU"/>
    </w:rPr>
  </w:style>
  <w:style w:type="character" w:styleId="a4">
    <w:name w:val="Hyperlink"/>
    <w:rPr>
      <w:color w:val="000080"/>
      <w:u w:val="single"/>
      <w:lang w:val="ru-RU"/>
    </w:rPr>
  </w:style>
  <w:style w:type="character" w:styleId="a5">
    <w:name w:val="FollowedHyperlink"/>
    <w:rPr>
      <w:color w:val="800080"/>
      <w:u w:val="single"/>
    </w:rPr>
  </w:style>
  <w:style w:type="character" w:customStyle="1" w:styleId="MonoElementm0m0m4m0m0m">
    <w:name w:val="MonoElementm0m0m4m0m0m"/>
    <w:qFormat/>
    <w:rPr>
      <w:lang w:val="ru-RU"/>
    </w:rPr>
  </w:style>
  <w:style w:type="character" w:customStyle="1" w:styleId="WW8Num3z0">
    <w:name w:val="WW8Num3z0"/>
    <w:qFormat/>
    <w:rPr>
      <w:rFonts w:ascii="Wingdings" w:hAnsi="Wingdings"/>
      <w:lang w:val="ru-RU"/>
    </w:rPr>
  </w:style>
  <w:style w:type="character" w:customStyle="1" w:styleId="WW8Num2z0">
    <w:name w:val="WW8Num2z0"/>
    <w:qFormat/>
    <w:rPr>
      <w:rFonts w:ascii="Symbol" w:eastAsia="Calibri" w:hAnsi="Symbol" w:cs="Times New Roman"/>
      <w:lang w:val="ru-RU"/>
    </w:rPr>
  </w:style>
  <w:style w:type="character" w:customStyle="1" w:styleId="11">
    <w:name w:val="Основной шрифт абзаца1"/>
    <w:qFormat/>
    <w:rPr>
      <w:lang w:val="ru-RU"/>
    </w:rPr>
  </w:style>
  <w:style w:type="character" w:customStyle="1" w:styleId="apple-converted-space">
    <w:name w:val="apple-converted-space"/>
    <w:basedOn w:val="11"/>
    <w:qFormat/>
    <w:rPr>
      <w:lang w:val="ru-RU"/>
    </w:rPr>
  </w:style>
  <w:style w:type="character" w:customStyle="1" w:styleId="WW8Num1z0">
    <w:name w:val="WW8Num1z0"/>
    <w:qFormat/>
    <w:rPr>
      <w:rFonts w:ascii="Symbol" w:hAnsi="Symbol" w:cs="Times New Roman"/>
      <w:lang w:val="ru-RU"/>
    </w:rPr>
  </w:style>
  <w:style w:type="character" w:customStyle="1" w:styleId="notereference2">
    <w:name w:val="note reference_2"/>
    <w:qFormat/>
    <w:rPr>
      <w:lang w:val="ru-RU"/>
    </w:rPr>
  </w:style>
  <w:style w:type="character" w:customStyle="1" w:styleId="notereference3">
    <w:name w:val="note reference_3"/>
    <w:qFormat/>
    <w:rPr>
      <w:lang w:val="ru-RU"/>
    </w:rPr>
  </w:style>
  <w:style w:type="character" w:customStyle="1" w:styleId="X3AS7TOCHyperlink">
    <w:name w:val="X3AS7TOCHyperlink"/>
    <w:qFormat/>
    <w:rPr>
      <w:color w:val="000000"/>
      <w:u w:val="none"/>
      <w:lang w:val="ru-RU"/>
    </w:rPr>
  </w:style>
  <w:style w:type="character" w:customStyle="1" w:styleId="MonoElementm1m0m4m0m0m">
    <w:name w:val="MonoElementm1m0m4m0m0m"/>
    <w:qFormat/>
    <w:rPr>
      <w:lang w:val="ru-RU"/>
    </w:rPr>
  </w:style>
  <w:style w:type="character" w:customStyle="1" w:styleId="MonoElementm2m0m4m0m0m">
    <w:name w:val="MonoElementm2m0m4m0m0m"/>
    <w:qFormat/>
    <w:rPr>
      <w:rFonts w:ascii="Symbol" w:hAnsi="Symbol"/>
      <w:sz w:val="22"/>
      <w:lang w:val="ru-RU"/>
    </w:rPr>
  </w:style>
  <w:style w:type="character" w:customStyle="1" w:styleId="MonoElementm3m0m4m0m0m">
    <w:name w:val="MonoElementm3m0m4m0m0m"/>
    <w:qFormat/>
    <w:rPr>
      <w:rFonts w:ascii="Symbol" w:hAnsi="Symbol"/>
      <w:sz w:val="22"/>
      <w:lang w:val="ru-RU"/>
    </w:rPr>
  </w:style>
  <w:style w:type="character" w:customStyle="1" w:styleId="notereference4">
    <w:name w:val="note reference_4"/>
    <w:semiHidden/>
    <w:unhideWhenUsed/>
  </w:style>
  <w:style w:type="paragraph" w:customStyle="1" w:styleId="notetext4">
    <w:name w:val="note text_4"/>
    <w:semiHidden/>
    <w:unhideWhenUsed/>
  </w:style>
  <w:style w:type="character" w:customStyle="1" w:styleId="notereference5">
    <w:name w:val="note reference_5"/>
    <w:semiHidden/>
    <w:unhideWhenUsed/>
  </w:style>
  <w:style w:type="paragraph" w:customStyle="1" w:styleId="notetext5">
    <w:name w:val="note text_5"/>
    <w:semiHidden/>
    <w:unhideWhenUsed/>
  </w:style>
  <w:style w:type="table" w:customStyle="1" w:styleId="CONTENT2">
    <w:name w:val="CONTENT_Таблица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">
    <w:name w:val="CONTENT_Таблица2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B">
    <w:name w:val="CONTENT_Таблица2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C">
    <w:name w:val="CONTENT_Таблица2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D">
    <w:name w:val="CONTENT_Таблица2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E">
    <w:name w:val="CONTENT_Таблица2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F">
    <w:name w:val="CONTENT_Таблица2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G">
    <w:name w:val="CONTENT_Таблица2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1">
    <w:name w:val="CONTENT_Таблица2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1">
    <w:name w:val="CONTENT_Таблица2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17">
    <w:name w:val="CONTENT_Таблица2.17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18">
    <w:name w:val="CONTENT_Таблица2.A18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">
    <w:name w:val="CONTENT_Таблица3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A">
    <w:name w:val="CONTENT_Таблица3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B">
    <w:name w:val="CONTENT_Таблица3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C">
    <w:name w:val="CONTENT_Таблица3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D">
    <w:name w:val="CONTENT_Таблица3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E">
    <w:name w:val="CONTENT_Таблица3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F">
    <w:name w:val="CONTENT_Таблица3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G">
    <w:name w:val="CONTENT_Таблица3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1">
    <w:name w:val="CONTENT_Таблица3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A1">
    <w:name w:val="CONTENT_Таблица3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">
    <w:name w:val="CONTENT_Таблица4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A">
    <w:name w:val="CONTENT_Таблица4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B">
    <w:name w:val="CONTENT_Таблица4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C">
    <w:name w:val="CONTENT_Таблица4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D">
    <w:name w:val="CONTENT_Таблица4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E">
    <w:name w:val="CONTENT_Таблица4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F">
    <w:name w:val="CONTENT_Таблица4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G">
    <w:name w:val="CONTENT_Таблица4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1">
    <w:name w:val="CONTENT_Таблица4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A1">
    <w:name w:val="CONTENT_Таблица4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">
    <w:name w:val="CONTENT_Таблица5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A">
    <w:name w:val="CONTENT_Таблица5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B">
    <w:name w:val="CONTENT_Таблица5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C">
    <w:name w:val="CONTENT_Таблица5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D">
    <w:name w:val="CONTENT_Таблица5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E">
    <w:name w:val="CONTENT_Таблица5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F">
    <w:name w:val="CONTENT_Таблица5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G">
    <w:name w:val="CONTENT_Таблица5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1">
    <w:name w:val="CONTENT_Таблица5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A1">
    <w:name w:val="CONTENT_Таблица5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">
    <w:name w:val="CONTENT_Таблица6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">
    <w:name w:val="CONTENT_Таблица6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">
    <w:name w:val="CONTENT_Таблица6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1">
    <w:name w:val="CONTENT_Таблица6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1">
    <w:name w:val="CONTENT_Таблица6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1">
    <w:name w:val="CONTENT_Таблица6.B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2">
    <w:name w:val="CONTENT_Таблица6.A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2">
    <w:name w:val="CONTENT_Таблица6.B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6F2A80"/>
    <w:pPr>
      <w:widowControl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2A8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rsid w:val="006F2A80"/>
    <w:pPr>
      <w:widowControl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F2A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F2A80"/>
    <w:pPr>
      <w:widowControl/>
      <w:suppressAutoHyphens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873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7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B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styleId="a3">
    <w:name w:val="footer"/>
    <w:basedOn w:val="Standard"/>
    <w:qFormat/>
    <w:pPr>
      <w:widowControl w:val="0"/>
      <w:tabs>
        <w:tab w:val="center" w:pos="7442"/>
        <w:tab w:val="right" w:pos="14884"/>
      </w:tabs>
    </w:pPr>
  </w:style>
  <w:style w:type="paragraph" w:customStyle="1" w:styleId="TableContents">
    <w:name w:val="Table Contents"/>
    <w:basedOn w:val="Standard"/>
    <w:qFormat/>
    <w:pPr>
      <w:widowControl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customStyle="1" w:styleId="X3AS7TABSTYLE">
    <w:name w:val="X3AS7TABSTYLE"/>
    <w:basedOn w:val="a3"/>
    <w:qFormat/>
    <w:pPr>
      <w:tabs>
        <w:tab w:val="clear" w:pos="7442"/>
        <w:tab w:val="clear" w:pos="14884"/>
        <w:tab w:val="right" w:pos="14173"/>
      </w:tabs>
    </w:pPr>
  </w:style>
  <w:style w:type="paragraph" w:customStyle="1" w:styleId="notetext">
    <w:name w:val="note text"/>
    <w:qFormat/>
    <w:pPr>
      <w:widowControl/>
    </w:pPr>
  </w:style>
  <w:style w:type="paragraph" w:customStyle="1" w:styleId="notetext1">
    <w:name w:val="note text_1"/>
    <w:qFormat/>
    <w:pPr>
      <w:widowControl/>
    </w:pPr>
  </w:style>
  <w:style w:type="paragraph" w:customStyle="1" w:styleId="notetext2">
    <w:name w:val="note text_2"/>
    <w:qFormat/>
  </w:style>
  <w:style w:type="paragraph" w:customStyle="1" w:styleId="notetext3">
    <w:name w:val="note text_3"/>
    <w:qFormat/>
  </w:style>
  <w:style w:type="paragraph" w:customStyle="1" w:styleId="FR1">
    <w:name w:val="FR1"/>
    <w:qFormat/>
    <w:rPr>
      <w:rFonts w:ascii="Arial" w:eastAsia="Arial" w:hAnsi="Arial" w:cs="Arial"/>
      <w:kern w:val="16"/>
      <w:sz w:val="24"/>
      <w:szCs w:val="24"/>
    </w:rPr>
  </w:style>
  <w:style w:type="character" w:customStyle="1" w:styleId="Internetlink">
    <w:name w:val="Internet link"/>
    <w:basedOn w:val="a4"/>
    <w:qFormat/>
    <w:rPr>
      <w:color w:val="000080"/>
      <w:u w:val="single"/>
      <w:lang w:val="ru-RU"/>
    </w:rPr>
  </w:style>
  <w:style w:type="character" w:customStyle="1" w:styleId="StrongEmphasis">
    <w:name w:val="Strong Emphasis"/>
    <w:basedOn w:val="11"/>
    <w:qFormat/>
    <w:rPr>
      <w:b/>
      <w:lang w:val="ru-RU"/>
    </w:rPr>
  </w:style>
  <w:style w:type="character" w:customStyle="1" w:styleId="Contents">
    <w:name w:val="Contents"/>
    <w:qFormat/>
    <w:rPr>
      <w:color w:val="000000"/>
      <w:u w:val="none"/>
      <w:lang w:val="ru-RU"/>
    </w:rPr>
  </w:style>
  <w:style w:type="character" w:customStyle="1" w:styleId="BulletSymbol">
    <w:name w:val="BulletSymbol"/>
    <w:qFormat/>
    <w:rPr>
      <w:rFonts w:ascii="Symbol" w:hAnsi="Symbol"/>
      <w:lang w:val="ru-RU"/>
    </w:rPr>
  </w:style>
  <w:style w:type="character" w:customStyle="1" w:styleId="notereference">
    <w:name w:val="note reference"/>
    <w:qFormat/>
    <w:rPr>
      <w:lang w:val="ru-RU"/>
    </w:rPr>
  </w:style>
  <w:style w:type="character" w:customStyle="1" w:styleId="notereference1">
    <w:name w:val="note reference_1"/>
    <w:qFormat/>
    <w:rPr>
      <w:lang w:val="ru-RU"/>
    </w:rPr>
  </w:style>
  <w:style w:type="character" w:styleId="a4">
    <w:name w:val="Hyperlink"/>
    <w:rPr>
      <w:color w:val="000080"/>
      <w:u w:val="single"/>
      <w:lang w:val="ru-RU"/>
    </w:rPr>
  </w:style>
  <w:style w:type="character" w:styleId="a5">
    <w:name w:val="FollowedHyperlink"/>
    <w:rPr>
      <w:color w:val="800080"/>
      <w:u w:val="single"/>
    </w:rPr>
  </w:style>
  <w:style w:type="character" w:customStyle="1" w:styleId="MonoElementm0m0m4m0m0m">
    <w:name w:val="MonoElementm0m0m4m0m0m"/>
    <w:qFormat/>
    <w:rPr>
      <w:lang w:val="ru-RU"/>
    </w:rPr>
  </w:style>
  <w:style w:type="character" w:customStyle="1" w:styleId="WW8Num3z0">
    <w:name w:val="WW8Num3z0"/>
    <w:qFormat/>
    <w:rPr>
      <w:rFonts w:ascii="Wingdings" w:hAnsi="Wingdings"/>
      <w:lang w:val="ru-RU"/>
    </w:rPr>
  </w:style>
  <w:style w:type="character" w:customStyle="1" w:styleId="WW8Num2z0">
    <w:name w:val="WW8Num2z0"/>
    <w:qFormat/>
    <w:rPr>
      <w:rFonts w:ascii="Symbol" w:eastAsia="Calibri" w:hAnsi="Symbol" w:cs="Times New Roman"/>
      <w:lang w:val="ru-RU"/>
    </w:rPr>
  </w:style>
  <w:style w:type="character" w:customStyle="1" w:styleId="11">
    <w:name w:val="Основной шрифт абзаца1"/>
    <w:qFormat/>
    <w:rPr>
      <w:lang w:val="ru-RU"/>
    </w:rPr>
  </w:style>
  <w:style w:type="character" w:customStyle="1" w:styleId="apple-converted-space">
    <w:name w:val="apple-converted-space"/>
    <w:basedOn w:val="11"/>
    <w:qFormat/>
    <w:rPr>
      <w:lang w:val="ru-RU"/>
    </w:rPr>
  </w:style>
  <w:style w:type="character" w:customStyle="1" w:styleId="WW8Num1z0">
    <w:name w:val="WW8Num1z0"/>
    <w:qFormat/>
    <w:rPr>
      <w:rFonts w:ascii="Symbol" w:hAnsi="Symbol" w:cs="Times New Roman"/>
      <w:lang w:val="ru-RU"/>
    </w:rPr>
  </w:style>
  <w:style w:type="character" w:customStyle="1" w:styleId="notereference2">
    <w:name w:val="note reference_2"/>
    <w:qFormat/>
    <w:rPr>
      <w:lang w:val="ru-RU"/>
    </w:rPr>
  </w:style>
  <w:style w:type="character" w:customStyle="1" w:styleId="notereference3">
    <w:name w:val="note reference_3"/>
    <w:qFormat/>
    <w:rPr>
      <w:lang w:val="ru-RU"/>
    </w:rPr>
  </w:style>
  <w:style w:type="character" w:customStyle="1" w:styleId="X3AS7TOCHyperlink">
    <w:name w:val="X3AS7TOCHyperlink"/>
    <w:qFormat/>
    <w:rPr>
      <w:color w:val="000000"/>
      <w:u w:val="none"/>
      <w:lang w:val="ru-RU"/>
    </w:rPr>
  </w:style>
  <w:style w:type="character" w:customStyle="1" w:styleId="MonoElementm1m0m4m0m0m">
    <w:name w:val="MonoElementm1m0m4m0m0m"/>
    <w:qFormat/>
    <w:rPr>
      <w:lang w:val="ru-RU"/>
    </w:rPr>
  </w:style>
  <w:style w:type="character" w:customStyle="1" w:styleId="MonoElementm2m0m4m0m0m">
    <w:name w:val="MonoElementm2m0m4m0m0m"/>
    <w:qFormat/>
    <w:rPr>
      <w:rFonts w:ascii="Symbol" w:hAnsi="Symbol"/>
      <w:sz w:val="22"/>
      <w:lang w:val="ru-RU"/>
    </w:rPr>
  </w:style>
  <w:style w:type="character" w:customStyle="1" w:styleId="MonoElementm3m0m4m0m0m">
    <w:name w:val="MonoElementm3m0m4m0m0m"/>
    <w:qFormat/>
    <w:rPr>
      <w:rFonts w:ascii="Symbol" w:hAnsi="Symbol"/>
      <w:sz w:val="22"/>
      <w:lang w:val="ru-RU"/>
    </w:rPr>
  </w:style>
  <w:style w:type="character" w:customStyle="1" w:styleId="notereference4">
    <w:name w:val="note reference_4"/>
    <w:semiHidden/>
    <w:unhideWhenUsed/>
  </w:style>
  <w:style w:type="paragraph" w:customStyle="1" w:styleId="notetext4">
    <w:name w:val="note text_4"/>
    <w:semiHidden/>
    <w:unhideWhenUsed/>
  </w:style>
  <w:style w:type="character" w:customStyle="1" w:styleId="notereference5">
    <w:name w:val="note reference_5"/>
    <w:semiHidden/>
    <w:unhideWhenUsed/>
  </w:style>
  <w:style w:type="paragraph" w:customStyle="1" w:styleId="notetext5">
    <w:name w:val="note text_5"/>
    <w:semiHidden/>
    <w:unhideWhenUsed/>
  </w:style>
  <w:style w:type="table" w:customStyle="1" w:styleId="CONTENT2">
    <w:name w:val="CONTENT_Таблица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">
    <w:name w:val="CONTENT_Таблица2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B">
    <w:name w:val="CONTENT_Таблица2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C">
    <w:name w:val="CONTENT_Таблица2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D">
    <w:name w:val="CONTENT_Таблица2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E">
    <w:name w:val="CONTENT_Таблица2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F">
    <w:name w:val="CONTENT_Таблица2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G">
    <w:name w:val="CONTENT_Таблица2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1">
    <w:name w:val="CONTENT_Таблица2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1">
    <w:name w:val="CONTENT_Таблица2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17">
    <w:name w:val="CONTENT_Таблица2.17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2A18">
    <w:name w:val="CONTENT_Таблица2.A18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">
    <w:name w:val="CONTENT_Таблица3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A">
    <w:name w:val="CONTENT_Таблица3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B">
    <w:name w:val="CONTENT_Таблица3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C">
    <w:name w:val="CONTENT_Таблица3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D">
    <w:name w:val="CONTENT_Таблица3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E">
    <w:name w:val="CONTENT_Таблица3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F">
    <w:name w:val="CONTENT_Таблица3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G">
    <w:name w:val="CONTENT_Таблица3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1">
    <w:name w:val="CONTENT_Таблица3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3A1">
    <w:name w:val="CONTENT_Таблица3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">
    <w:name w:val="CONTENT_Таблица4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A">
    <w:name w:val="CONTENT_Таблица4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B">
    <w:name w:val="CONTENT_Таблица4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C">
    <w:name w:val="CONTENT_Таблица4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D">
    <w:name w:val="CONTENT_Таблица4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E">
    <w:name w:val="CONTENT_Таблица4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F">
    <w:name w:val="CONTENT_Таблица4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G">
    <w:name w:val="CONTENT_Таблица4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1">
    <w:name w:val="CONTENT_Таблица4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4A1">
    <w:name w:val="CONTENT_Таблица4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">
    <w:name w:val="CONTENT_Таблица5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A">
    <w:name w:val="CONTENT_Таблица5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B">
    <w:name w:val="CONTENT_Таблица5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C">
    <w:name w:val="CONTENT_Таблица5.C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D">
    <w:name w:val="CONTENT_Таблица5.D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E">
    <w:name w:val="CONTENT_Таблица5.E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F">
    <w:name w:val="CONTENT_Таблица5.F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G">
    <w:name w:val="CONTENT_Таблица5.G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1">
    <w:name w:val="CONTENT_Таблица5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5A1">
    <w:name w:val="CONTENT_Таблица5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">
    <w:name w:val="CONTENT_Таблица6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">
    <w:name w:val="CONTENT_Таблица6.A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">
    <w:name w:val="CONTENT_Таблица6.B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1">
    <w:name w:val="CONTENT_Таблица6.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1">
    <w:name w:val="CONTENT_Таблица6.A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1">
    <w:name w:val="CONTENT_Таблица6.B1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A2">
    <w:name w:val="CONTENT_Таблица6.A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ENT6B2">
    <w:name w:val="CONTENT_Таблица6.B2"/>
    <w: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6F2A80"/>
    <w:pPr>
      <w:widowControl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2A8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rsid w:val="006F2A80"/>
    <w:pPr>
      <w:widowControl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F2A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F2A80"/>
    <w:pPr>
      <w:widowControl/>
      <w:suppressAutoHyphens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873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7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B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03EB-9B24-46D2-8CC8-75655742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Галина Валентиновна</dc:creator>
  <cp:lastModifiedBy>Metodist2</cp:lastModifiedBy>
  <cp:revision>6</cp:revision>
  <cp:lastPrinted>2016-12-23T08:13:00Z</cp:lastPrinted>
  <dcterms:created xsi:type="dcterms:W3CDTF">2016-09-19T11:08:00Z</dcterms:created>
  <dcterms:modified xsi:type="dcterms:W3CDTF">2016-12-23T08:14:00Z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